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422" w:rsidRPr="00FB1ADA" w:rsidRDefault="00C84422" w:rsidP="00C84422">
      <w:pPr>
        <w:ind w:left="8222"/>
        <w:contextualSpacing/>
        <w:rPr>
          <w:rStyle w:val="aa"/>
          <w:rFonts w:ascii="Times New Roman" w:hAnsi="Times New Roman" w:cs="Times New Roman"/>
          <w:bCs/>
          <w:sz w:val="28"/>
          <w:szCs w:val="28"/>
        </w:rPr>
      </w:pPr>
      <w:r w:rsidRPr="00FB1ADA">
        <w:rPr>
          <w:rFonts w:ascii="Times New Roman" w:hAnsi="Times New Roman" w:cs="Times New Roman"/>
          <w:color w:val="000000"/>
          <w:sz w:val="28"/>
          <w:szCs w:val="28"/>
        </w:rPr>
        <w:t>ПРОЕКТ</w:t>
      </w:r>
    </w:p>
    <w:p w:rsidR="00390FC8" w:rsidRPr="000D144F" w:rsidRDefault="00390FC8" w:rsidP="00390FC8">
      <w:pPr>
        <w:ind w:firstLine="709"/>
        <w:rPr>
          <w:rFonts w:ascii="Times New Roman" w:eastAsia="Times New Roman" w:hAnsi="Times New Roman" w:cs="Times New Roman"/>
          <w:sz w:val="28"/>
          <w:szCs w:val="28"/>
          <w:lang w:eastAsia="en-US"/>
        </w:rPr>
      </w:pPr>
    </w:p>
    <w:p w:rsidR="00390FC8" w:rsidRPr="000D144F" w:rsidRDefault="00FB1ADA" w:rsidP="00390FC8">
      <w:pPr>
        <w:widowControl w:val="0"/>
        <w:autoSpaceDE w:val="0"/>
        <w:autoSpaceDN w:val="0"/>
        <w:adjustRightInd w:val="0"/>
        <w:jc w:val="center"/>
        <w:outlineLvl w:val="0"/>
        <w:rPr>
          <w:rFonts w:ascii="Times New Roman" w:eastAsia="Times New Roman" w:hAnsi="Times New Roman" w:cs="Times New Roman"/>
          <w:b/>
          <w:bCs/>
          <w:sz w:val="28"/>
          <w:szCs w:val="28"/>
        </w:rPr>
      </w:pPr>
      <w:r w:rsidRPr="000D144F">
        <w:rPr>
          <w:rFonts w:ascii="Times New Roman" w:eastAsia="Times New Roman" w:hAnsi="Times New Roman" w:cs="Times New Roman"/>
          <w:b/>
          <w:bCs/>
          <w:sz w:val="28"/>
          <w:szCs w:val="28"/>
        </w:rPr>
        <w:t xml:space="preserve">ПОРЯДОК </w:t>
      </w:r>
    </w:p>
    <w:p w:rsidR="00390FC8" w:rsidRPr="000D144F" w:rsidRDefault="00FB1ADA" w:rsidP="00390FC8">
      <w:pPr>
        <w:widowControl w:val="0"/>
        <w:autoSpaceDE w:val="0"/>
        <w:autoSpaceDN w:val="0"/>
        <w:adjustRightInd w:val="0"/>
        <w:jc w:val="center"/>
        <w:outlineLvl w:val="0"/>
        <w:rPr>
          <w:rFonts w:ascii="Times New Roman" w:eastAsia="Times New Roman" w:hAnsi="Times New Roman" w:cs="Times New Roman"/>
          <w:b/>
          <w:bCs/>
          <w:sz w:val="28"/>
          <w:szCs w:val="28"/>
        </w:rPr>
      </w:pPr>
      <w:r w:rsidRPr="000D144F">
        <w:rPr>
          <w:rFonts w:ascii="Times New Roman" w:eastAsia="Times New Roman" w:hAnsi="Times New Roman" w:cs="Times New Roman"/>
          <w:b/>
          <w:bCs/>
          <w:sz w:val="28"/>
          <w:szCs w:val="28"/>
        </w:rPr>
        <w:t xml:space="preserve">ФОРМИРОВАНИЯ, ПРЕДОСТАВЛЕНИЯ И РАСПРЕДЕЛЕНИЯ СУБСИДИИ </w:t>
      </w:r>
    </w:p>
    <w:p w:rsidR="00390FC8" w:rsidRPr="000D144F" w:rsidRDefault="00FB1ADA" w:rsidP="00390FC8">
      <w:pPr>
        <w:widowControl w:val="0"/>
        <w:autoSpaceDE w:val="0"/>
        <w:autoSpaceDN w:val="0"/>
        <w:adjustRightInd w:val="0"/>
        <w:jc w:val="center"/>
        <w:outlineLvl w:val="0"/>
        <w:rPr>
          <w:rFonts w:ascii="Times New Roman" w:eastAsia="Times New Roman" w:hAnsi="Times New Roman" w:cs="Times New Roman"/>
          <w:b/>
          <w:bCs/>
          <w:sz w:val="28"/>
          <w:szCs w:val="28"/>
        </w:rPr>
      </w:pPr>
      <w:r w:rsidRPr="000D144F">
        <w:rPr>
          <w:rFonts w:ascii="Times New Roman" w:eastAsia="Times New Roman" w:hAnsi="Times New Roman" w:cs="Times New Roman"/>
          <w:b/>
          <w:bCs/>
          <w:sz w:val="28"/>
          <w:szCs w:val="28"/>
        </w:rPr>
        <w:t xml:space="preserve">НА ЗАКУПКУ И МОНТАЖ ОБОРУДОВАНИЯ ДЛЯ СОЗДАНИЯ </w:t>
      </w:r>
    </w:p>
    <w:p w:rsidR="00390FC8" w:rsidRPr="000D144F" w:rsidRDefault="00FB1ADA" w:rsidP="00390FC8">
      <w:pPr>
        <w:jc w:val="center"/>
        <w:rPr>
          <w:rFonts w:ascii="Times New Roman" w:eastAsia="Times New Roman" w:hAnsi="Times New Roman" w:cs="Times New Roman"/>
          <w:b/>
          <w:bCs/>
          <w:sz w:val="28"/>
          <w:szCs w:val="28"/>
        </w:rPr>
      </w:pPr>
      <w:r w:rsidRPr="000D144F">
        <w:rPr>
          <w:rFonts w:ascii="Times New Roman" w:eastAsia="Times New Roman" w:hAnsi="Times New Roman" w:cs="Times New Roman"/>
          <w:b/>
          <w:bCs/>
          <w:sz w:val="28"/>
          <w:szCs w:val="28"/>
        </w:rPr>
        <w:t>МОДУЛЬНЫХ СПОРТИВНЫХ СООРУЖЕНИЙ</w:t>
      </w:r>
    </w:p>
    <w:p w:rsidR="00390FC8" w:rsidRPr="000D144F" w:rsidRDefault="00390FC8" w:rsidP="00390FC8">
      <w:pPr>
        <w:jc w:val="center"/>
        <w:rPr>
          <w:rFonts w:ascii="Times New Roman" w:eastAsia="Times New Roman" w:hAnsi="Times New Roman" w:cs="Times New Roman"/>
          <w:sz w:val="28"/>
          <w:szCs w:val="28"/>
          <w:lang w:eastAsia="en-US"/>
        </w:rPr>
      </w:pPr>
    </w:p>
    <w:p w:rsidR="00390FC8" w:rsidRPr="000D144F" w:rsidRDefault="00390FC8" w:rsidP="00390FC8">
      <w:pPr>
        <w:ind w:firstLine="709"/>
        <w:jc w:val="both"/>
        <w:rPr>
          <w:rFonts w:ascii="Times New Roman" w:eastAsia="Times New Roman" w:hAnsi="Times New Roman" w:cs="Calibri"/>
          <w:sz w:val="28"/>
          <w:lang w:eastAsia="en-US"/>
        </w:rPr>
      </w:pPr>
      <w:r w:rsidRPr="000D144F">
        <w:rPr>
          <w:rFonts w:ascii="Times New Roman" w:eastAsia="Times New Roman" w:hAnsi="Times New Roman" w:cs="Times New Roman"/>
          <w:sz w:val="28"/>
          <w:szCs w:val="28"/>
          <w:lang w:eastAsia="en-US"/>
        </w:rPr>
        <w:t>1. Порядок формирования, предоставления и распределения субсидии на закупку и монтаж оборудования для создания модульных спортивных сооружений (далее – Порядок) разработан в соответствии с пунктом 3 статьи 139 Бюджетного кодекса Российской Федерации, постановлениями Правительства Российской Федерации от 30 сентября 2021 г. № 1661 «Об утверждении государственной программы Российской Федерации "Развитие физической культуры и спорта" и о признании утратившими силу некоторых актов и отдельных положений некоторых актов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Ярославской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федеральным проектом «Развитие физической культуры и массового спорта» и устанавливает правила формирования, предоставления и распределения между муниципальными образованиями Ярославской области (далее – МО ЯО) субсидии на закупку и монтаж оборудования для создания модульных спортивных сооружений (далее – субсидия), условия предоставления субсидии и механизм ее расходования.</w:t>
      </w:r>
      <w:r w:rsidRPr="000D144F">
        <w:rPr>
          <w:rFonts w:ascii="Times New Roman" w:eastAsia="Times New Roman" w:hAnsi="Times New Roman" w:cs="Calibri"/>
          <w:sz w:val="28"/>
          <w:lang w:eastAsia="en-US"/>
        </w:rPr>
        <w:t xml:space="preserve"> </w:t>
      </w:r>
    </w:p>
    <w:p w:rsidR="00390FC8" w:rsidRPr="000D144F" w:rsidRDefault="00390FC8" w:rsidP="00390FC8">
      <w:pPr>
        <w:ind w:firstLine="709"/>
        <w:jc w:val="both"/>
        <w:rPr>
          <w:rFonts w:ascii="Times New Roman" w:eastAsia="Times New Roman" w:hAnsi="Times New Roman" w:cs="Calibri"/>
          <w:sz w:val="28"/>
          <w:lang w:eastAsia="en-US"/>
        </w:rPr>
      </w:pPr>
      <w:r w:rsidRPr="000D144F">
        <w:rPr>
          <w:rFonts w:ascii="Times New Roman" w:eastAsia="Times New Roman" w:hAnsi="Times New Roman" w:cs="Times New Roman"/>
          <w:sz w:val="28"/>
          <w:szCs w:val="28"/>
          <w:lang w:eastAsia="en-US"/>
        </w:rPr>
        <w:t>2. Субсидия предоставляется в пределах бюджетных ассигнований, предусмотренных законом об областном бюджете на очередной финансовый год и на плановый период, и лимитов бюджетных обязательств, доведенных до министерства спорта Ярославской области (далее – МСп ЯО) как главного распорядителя средств федерального бюджета, и расходуется по направлению, указанному в пункте 1 Порядка.</w:t>
      </w:r>
      <w:r w:rsidRPr="000D144F">
        <w:rPr>
          <w:rFonts w:ascii="Times New Roman" w:eastAsia="Times New Roman" w:hAnsi="Times New Roman" w:cs="Calibri"/>
          <w:sz w:val="28"/>
          <w:lang w:eastAsia="en-US"/>
        </w:rPr>
        <w:t xml:space="preserve"> </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Под модульными спортивными сооружениями понимаются модульные бассейны, модульные катки, модульные универсальные залы и модульные залы для единоборств (далее - модульные спортивные сооружения), не являющиеся объектами капитального строительства.</w:t>
      </w:r>
    </w:p>
    <w:p w:rsidR="00390FC8" w:rsidRPr="000D144F" w:rsidRDefault="00390FC8" w:rsidP="00390FC8">
      <w:pPr>
        <w:widowControl w:val="0"/>
        <w:autoSpaceDE w:val="0"/>
        <w:autoSpaceDN w:val="0"/>
        <w:adjustRightInd w:val="0"/>
        <w:ind w:firstLine="709"/>
        <w:jc w:val="both"/>
        <w:rPr>
          <w:rFonts w:ascii="Times New Roman" w:eastAsia="Times New Roman" w:hAnsi="Times New Roman" w:cs="Times New Roman"/>
          <w:iCs/>
          <w:sz w:val="28"/>
          <w:szCs w:val="28"/>
        </w:rPr>
      </w:pPr>
      <w:r w:rsidRPr="000D144F">
        <w:rPr>
          <w:rFonts w:ascii="Times New Roman" w:eastAsia="Times New Roman" w:hAnsi="Times New Roman" w:cs="Times New Roman"/>
          <w:iCs/>
          <w:sz w:val="28"/>
          <w:szCs w:val="28"/>
        </w:rPr>
        <w:t>3. Субсидия предоставляется и расходуется при соблюдении следующих условий:</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w:t>
      </w:r>
      <w:r w:rsidRPr="000D144F">
        <w:rPr>
          <w:rFonts w:ascii="Times New Roman" w:eastAsia="Times New Roman" w:hAnsi="Times New Roman" w:cs="Calibri"/>
          <w:sz w:val="28"/>
          <w:lang w:eastAsia="en-US"/>
        </w:rPr>
        <w:t xml:space="preserve"> </w:t>
      </w:r>
      <w:r w:rsidRPr="000D144F">
        <w:rPr>
          <w:rFonts w:ascii="Times New Roman" w:eastAsia="Times New Roman" w:hAnsi="Times New Roman" w:cs="Times New Roman"/>
          <w:sz w:val="28"/>
          <w:szCs w:val="28"/>
          <w:lang w:eastAsia="en-US"/>
        </w:rPr>
        <w:t>Ярославской области «Развитие физической культуры и спорта на территории Ярославской области» на 2024 – 2030 годы, предусматривающей мероприятия в соответствии с направлением, указанным в пункте 1 Порядка;</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lastRenderedPageBreak/>
        <w:t>-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390FC8" w:rsidRPr="000D144F" w:rsidRDefault="00390FC8" w:rsidP="00390FC8">
      <w:pPr>
        <w:ind w:firstLine="709"/>
        <w:jc w:val="both"/>
        <w:rPr>
          <w:rFonts w:ascii="Times New Roman" w:eastAsia="Times New Roman" w:hAnsi="Times New Roman" w:cs="Calibri"/>
          <w:sz w:val="28"/>
          <w:lang w:eastAsia="en-US"/>
        </w:rPr>
      </w:pPr>
      <w:r w:rsidRPr="000D144F">
        <w:rPr>
          <w:rFonts w:ascii="Times New Roman" w:eastAsia="Times New Roman" w:hAnsi="Times New Roman" w:cs="Times New Roman"/>
          <w:sz w:val="28"/>
          <w:szCs w:val="28"/>
          <w:lang w:eastAsia="en-US"/>
        </w:rPr>
        <w:t>- наличие соглашения о предоставлении субсидии (далее – соглашение), подготавливаемого (формируемого) и заключаемого между МСп ЯО и соответствующим</w:t>
      </w:r>
      <w:bookmarkStart w:id="0" w:name="_GoBack"/>
      <w:bookmarkEnd w:id="0"/>
      <w:r w:rsidRPr="000D144F">
        <w:rPr>
          <w:rFonts w:ascii="Times New Roman" w:eastAsia="Times New Roman" w:hAnsi="Times New Roman" w:cs="Times New Roman"/>
          <w:sz w:val="28"/>
          <w:szCs w:val="28"/>
          <w:lang w:eastAsia="en-US"/>
        </w:rPr>
        <w:t xml:space="preserve"> МО ЯО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утвержденной Министерством финансов Российской Федерации, и пунктом 10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r w:rsidRPr="000D144F">
        <w:rPr>
          <w:rFonts w:ascii="Times New Roman" w:eastAsia="Times New Roman" w:hAnsi="Times New Roman" w:cs="Calibri"/>
          <w:sz w:val="28"/>
          <w:lang w:eastAsia="en-US"/>
        </w:rPr>
        <w:t xml:space="preserve"> </w:t>
      </w:r>
    </w:p>
    <w:p w:rsidR="00390FC8" w:rsidRPr="000D144F" w:rsidRDefault="00390FC8" w:rsidP="00390FC8">
      <w:pPr>
        <w:ind w:firstLine="709"/>
        <w:jc w:val="both"/>
        <w:rPr>
          <w:rFonts w:ascii="Times New Roman" w:eastAsia="Times New Roman" w:hAnsi="Times New Roman" w:cs="Calibri"/>
          <w:sz w:val="28"/>
          <w:lang w:eastAsia="en-US"/>
        </w:rPr>
      </w:pPr>
      <w:r w:rsidRPr="000D144F">
        <w:rPr>
          <w:rFonts w:ascii="Times New Roman" w:eastAsia="Times New Roman" w:hAnsi="Times New Roman" w:cs="Calibri"/>
          <w:sz w:val="28"/>
          <w:lang w:eastAsia="en-US"/>
        </w:rPr>
        <w:t>- осуществление закупок товаров, работ, услуг за счет субсидии в соответствии с требованиями постановления Правительства Ярославской области от 27.04.2016 № 501-п «Об особенностях осуществления закупок, финансируемых за счет бюджета Ярославской области»;</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возврат МО ЯО в доход областного бюджета средств, источником финансового обеспечения которых является субсидия, при невыполнении МО ЯО предусмотренных соглашением обязательств по достижению значения результата использования субсидии, по соблюдению уровня софинансирования расходных обязательств из местного бюджета.</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4. Распределение субсидии между МО ЯО утверждается законом об областном бюджете на очередной финансовый год и на плановый период.</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5. Субсидия имеет строго целевое назначение, в случае ее нецелевого использования подлежит взысканию в областной бюджет в соответствии с бюджетным законодательством Российской Федерации.</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6. Критериями отбора МО ЯО для предоставления субсидии являются:</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несоответствие уровня обеспеченности населения МО ЯО спортивными сооружениями нормативу обеспеченности, рассчитанному в соответствии с приказом Министерства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xml:space="preserve">- </w:t>
      </w:r>
      <w:r w:rsidRPr="000D144F">
        <w:rPr>
          <w:rFonts w:ascii="Times New Roman" w:eastAsia="Times New Roman" w:hAnsi="Times New Roman" w:cs="Times New Roman"/>
          <w:sz w:val="28"/>
          <w:szCs w:val="28"/>
        </w:rPr>
        <w:t>размещение модульных спортивных сооружений в населенных пунктах численностью не менее 30000 человек;</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наличие заявки МО ЯО на закупку оборудования для создания модульных спортивных сооружений;</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xml:space="preserve">- к заявке МО ЯО на закупку оборудования для создания модульных спортивных сооружений прилагается гарантийное письмо за подписью главы МО ЯО о софинансировании расходов, связанных с созданием модульного спортивного сооружения, и о реализации мероприятий по поставке и монтажу оборудования для </w:t>
      </w:r>
      <w:r w:rsidRPr="000D144F">
        <w:rPr>
          <w:rFonts w:ascii="Times New Roman" w:eastAsia="Times New Roman" w:hAnsi="Times New Roman" w:cs="Times New Roman"/>
          <w:sz w:val="28"/>
          <w:szCs w:val="28"/>
          <w:lang w:eastAsia="en-US"/>
        </w:rPr>
        <w:lastRenderedPageBreak/>
        <w:t>создания модульного спортивного сооружения в сроки, установленные соглашением, дорожная карта по реализации этапов указанных мероприятий, документы на выбранный земельный участок, на котором возможно разместить модульное спортивное сооружение, информация о заказчике, технические условия либо документы, подтверждающие возможность технологического присоединения размещаемого на земельном участке модульного спортивного сооружения, протокол определения начальной (максимальной) цены контракта на подготовку земельного участка для размещения модульного спортивного сооружения, закупку и монтаж спортивно-технологического оборудования.</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7. Субсидия предоставляется на основании соглашения, подготавливаемого (формируемого) и заключаемого с использованием ГИИС «Электронный бюджет» в соответствии с типовой формой, утвержденной Министерством финансов Российской Федерации.</w:t>
      </w:r>
    </w:p>
    <w:p w:rsidR="00390FC8" w:rsidRPr="000D144F" w:rsidRDefault="00390FC8" w:rsidP="00390FC8">
      <w:pPr>
        <w:ind w:firstLine="709"/>
        <w:jc w:val="both"/>
        <w:rPr>
          <w:rFonts w:ascii="Times New Roman" w:eastAsia="Times New Roman" w:hAnsi="Times New Roman" w:cs="Calibri"/>
          <w:sz w:val="28"/>
          <w:lang w:eastAsia="en-US"/>
        </w:rPr>
      </w:pPr>
      <w:r w:rsidRPr="000D144F">
        <w:rPr>
          <w:rFonts w:ascii="Times New Roman" w:eastAsia="Times New Roman" w:hAnsi="Times New Roman" w:cs="Times New Roman"/>
          <w:sz w:val="28"/>
          <w:szCs w:val="28"/>
          <w:lang w:eastAsia="en-US"/>
        </w:rPr>
        <w:t>Соглашение заключается в срок не позднее 30-го дня со дня вступления в силу соглашения о предоставлении субсидии из федерального бюджета бюджету субъекта Российской Федерации, заключенного между Министерством спорта Российской Федерации и Правительством Ярославской области, – в отношении субсидий, предоставляемых на софинансирование расходных обязательств субъекта Российской Федерации, возникающих при предоставлении субсидий или иных межбюджетных трансфертов, имеющих целевое назначение, из бюджета субъекта Российской Федерации местным бюджетам.</w:t>
      </w:r>
      <w:r w:rsidRPr="000D144F">
        <w:rPr>
          <w:rFonts w:ascii="Times New Roman" w:eastAsia="Times New Roman" w:hAnsi="Times New Roman" w:cs="Calibri"/>
          <w:sz w:val="28"/>
          <w:lang w:eastAsia="en-US"/>
        </w:rPr>
        <w:t xml:space="preserve"> </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Соглашение заключается на период, который не может быть менее срока, на который утверждено законом об областном бюджете на очередной финансовый год и на плановый период распределение субсидий между МО ЯО.</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8. Для заключения соглашения МО ЯО представляют в МСп ЯО следующие документы:</w:t>
      </w:r>
      <w:r w:rsidRPr="000D144F">
        <w:rPr>
          <w:rFonts w:ascii="Times New Roman" w:eastAsia="Times New Roman" w:hAnsi="Times New Roman" w:cs="Calibri"/>
          <w:sz w:val="28"/>
          <w:lang w:eastAsia="en-US"/>
        </w:rPr>
        <w:t xml:space="preserve"> </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выписка из решения о местном бюджете (сводной бюджетной росписи) МО ЯО, подтверждающая наличие ассигнований за счет средств местного бюджета на исполнение соответствующего расходного обязательства с учетом установленного пунктом 11 Порядка уровня софинансирования расходного обязательства МО ЯО за счет средств федерального и областного бюджетов;</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муниципальная программа, на софинансирование мероприятий которой предоставляется субсидия, направленная на достижение целей государственной программы Ярославской области «Развитие физической культуры и спорта на территории Ярославской области» на 2024 – 2030 годы, предусматривающая мероприятия в соответствии с направлением, указанным в пункте 1 Порядка;</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заявка МО ЯО на закупку оборудования для создания модульных спортивных сооружений.</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9. Перечень (комплект) оборудования для создания модульного спортивного сооружения утверждается Министерством спорта Российской Федерации.</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10. 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 утвержденный Правительством области.</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lastRenderedPageBreak/>
        <w:t>11. Размер субсидии, предоставляемой бюджету i-го МО ЯО (</w:t>
      </w:r>
      <w:r w:rsidR="00065064" w:rsidRPr="000D144F">
        <w:rPr>
          <w:rFonts w:ascii="Times New Roman" w:eastAsia="Times New Roman" w:hAnsi="Times New Roman" w:cs="Times New Roman"/>
          <w:sz w:val="28"/>
          <w:szCs w:val="28"/>
          <w:lang w:val="en-US" w:eastAsia="en-US"/>
        </w:rPr>
        <w:t>S</w:t>
      </w:r>
      <w:r w:rsidRPr="000D144F">
        <w:rPr>
          <w:rFonts w:ascii="Times New Roman" w:eastAsia="Times New Roman" w:hAnsi="Times New Roman" w:cs="Times New Roman"/>
          <w:sz w:val="28"/>
          <w:szCs w:val="28"/>
          <w:vertAlign w:val="subscript"/>
          <w:lang w:eastAsia="en-US"/>
        </w:rPr>
        <w:t>i</w:t>
      </w:r>
      <w:r w:rsidRPr="000D144F">
        <w:rPr>
          <w:rFonts w:ascii="Times New Roman" w:eastAsia="Times New Roman" w:hAnsi="Times New Roman" w:cs="Times New Roman"/>
          <w:sz w:val="28"/>
          <w:szCs w:val="28"/>
          <w:lang w:eastAsia="en-US"/>
        </w:rPr>
        <w:t>), определяется по формуле:</w:t>
      </w:r>
    </w:p>
    <w:p w:rsidR="00390FC8" w:rsidRPr="000D144F" w:rsidRDefault="00390FC8" w:rsidP="00390FC8">
      <w:pPr>
        <w:jc w:val="both"/>
        <w:rPr>
          <w:rFonts w:ascii="Times New Roman" w:eastAsia="Times New Roman" w:hAnsi="Times New Roman" w:cs="Times New Roman"/>
          <w:sz w:val="28"/>
          <w:szCs w:val="28"/>
          <w:lang w:eastAsia="en-US"/>
        </w:rPr>
      </w:pPr>
    </w:p>
    <w:p w:rsidR="00F051B8" w:rsidRPr="000D144F" w:rsidRDefault="00065064" w:rsidP="00F051B8">
      <w:pPr>
        <w:jc w:val="center"/>
        <w:rPr>
          <w:rFonts w:ascii="Times New Roman" w:eastAsia="Times New Roman" w:hAnsi="Times New Roman" w:cs="Times New Roman"/>
          <w:sz w:val="28"/>
          <w:szCs w:val="28"/>
          <w:lang w:eastAsia="en-US"/>
        </w:rPr>
      </w:pPr>
      <w:r w:rsidRPr="000D144F">
        <w:rPr>
          <w:rFonts w:ascii="Cambria Math" w:eastAsia="Times New Roman" w:hAnsi="Cambria Math" w:cs="Times New Roman"/>
          <w:sz w:val="32"/>
          <w:szCs w:val="32"/>
          <w:lang w:val="en-US" w:eastAsia="en-US"/>
        </w:rPr>
        <w:t>S</w:t>
      </w:r>
      <w:r w:rsidR="00F051B8" w:rsidRPr="000D144F">
        <w:rPr>
          <w:rFonts w:ascii="Cambria Math" w:eastAsia="Times New Roman" w:hAnsi="Cambria Math" w:cs="Times New Roman"/>
          <w:sz w:val="32"/>
          <w:szCs w:val="32"/>
          <w:vertAlign w:val="subscript"/>
          <w:lang w:val="en-US" w:eastAsia="en-US"/>
        </w:rPr>
        <w:t>i</w:t>
      </w:r>
      <w:r w:rsidR="00F051B8" w:rsidRPr="000D144F">
        <w:rPr>
          <w:rFonts w:ascii="Cambria Math" w:eastAsia="Times New Roman" w:hAnsi="Cambria Math" w:cs="Times New Roman"/>
          <w:sz w:val="32"/>
          <w:szCs w:val="32"/>
          <w:lang w:eastAsia="en-US"/>
        </w:rPr>
        <w:t xml:space="preserve"> =</w:t>
      </w:r>
      <w:r w:rsidR="00911EFE" w:rsidRPr="000D144F">
        <w:rPr>
          <w:rFonts w:ascii="Cambria Math" w:eastAsia="Times New Roman" w:hAnsi="Cambria Math" w:cs="Times New Roman"/>
          <w:sz w:val="32"/>
          <w:szCs w:val="32"/>
          <w:lang w:eastAsia="en-US"/>
        </w:rPr>
        <w:t xml:space="preserve"> </w:t>
      </w:r>
      <w:r w:rsidR="000249D8" w:rsidRPr="000D144F">
        <w:rPr>
          <w:rFonts w:ascii="Cambria Math" w:eastAsia="Times New Roman" w:hAnsi="Cambria Math" w:cs="Times New Roman"/>
          <w:sz w:val="32"/>
          <w:szCs w:val="32"/>
          <w:lang w:val="en-US" w:eastAsia="en-US"/>
        </w:rPr>
        <w:t>L</w:t>
      </w:r>
      <w:r w:rsidR="000249D8" w:rsidRPr="000D144F">
        <w:rPr>
          <w:rFonts w:ascii="Cambria Math" w:eastAsia="Times New Roman" w:hAnsi="Cambria Math" w:cs="Times New Roman"/>
          <w:sz w:val="32"/>
          <w:szCs w:val="32"/>
          <w:vertAlign w:val="subscript"/>
          <w:lang w:eastAsia="en-US"/>
        </w:rPr>
        <w:t>бо</w:t>
      </w:r>
      <w:r w:rsidR="00911EFE" w:rsidRPr="000D144F">
        <w:rPr>
          <w:rFonts w:ascii="Cambria Math" w:eastAsia="Times New Roman" w:hAnsi="Cambria Math" w:cs="Times New Roman"/>
          <w:sz w:val="32"/>
          <w:szCs w:val="32"/>
          <w:vertAlign w:val="subscript"/>
          <w:lang w:eastAsia="en-US"/>
        </w:rPr>
        <w:t xml:space="preserve"> </w:t>
      </w:r>
      <w:r w:rsidR="00911EFE" w:rsidRPr="000D144F">
        <w:rPr>
          <w:rFonts w:ascii="Cambria Math" w:eastAsia="Times New Roman" w:hAnsi="Cambria Math" w:cs="Times New Roman"/>
          <w:sz w:val="32"/>
          <w:szCs w:val="32"/>
          <w:lang w:val="en-US" w:eastAsia="en-US"/>
        </w:rPr>
        <w:t>𝗑</w:t>
      </w:r>
      <w:r w:rsidR="00F051B8" w:rsidRPr="000D144F">
        <w:rPr>
          <w:rFonts w:ascii="Times New Roman" w:eastAsia="Times New Roman" w:hAnsi="Times New Roman" w:cs="Times New Roman"/>
          <w:sz w:val="32"/>
          <w:szCs w:val="32"/>
          <w:lang w:eastAsia="en-US"/>
        </w:rPr>
        <w:t xml:space="preserve"> </w:t>
      </w:r>
      <m:oMath>
        <m:f>
          <m:fPr>
            <m:ctrlPr>
              <w:rPr>
                <w:rFonts w:ascii="Cambria Math" w:eastAsia="Times New Roman" w:hAnsi="Cambria Math" w:cs="Times New Roman"/>
                <w:sz w:val="36"/>
                <w:szCs w:val="28"/>
                <w:lang w:eastAsia="en-US"/>
              </w:rPr>
            </m:ctrlPr>
          </m:fPr>
          <m:num>
            <m:r>
              <m:rPr>
                <m:sty m:val="p"/>
              </m:rPr>
              <w:rPr>
                <w:rFonts w:ascii="Cambria Math" w:eastAsia="Times New Roman" w:hAnsi="Cambria Math" w:cs="Times New Roman"/>
                <w:sz w:val="36"/>
                <w:szCs w:val="28"/>
                <w:vertAlign w:val="subscript"/>
                <w:lang w:eastAsia="en-US"/>
              </w:rPr>
              <m:t>(Р</m:t>
            </m:r>
            <m:r>
              <m:rPr>
                <m:sty m:val="p"/>
              </m:rPr>
              <w:rPr>
                <w:rFonts w:ascii="Cambria Math" w:eastAsia="Times New Roman" w:hAnsi="Cambria Math" w:cs="Times New Roman"/>
                <w:sz w:val="36"/>
                <w:szCs w:val="28"/>
                <w:vertAlign w:val="subscript"/>
                <w:lang w:val="en-US" w:eastAsia="en-US"/>
              </w:rPr>
              <m:t>i</m:t>
            </m:r>
            <m:r>
              <m:rPr>
                <m:sty m:val="p"/>
              </m:rPr>
              <w:rPr>
                <w:rFonts w:ascii="Cambria Math" w:eastAsia="Times New Roman" w:hAnsi="Cambria Math" w:cs="Times New Roman"/>
                <w:sz w:val="36"/>
                <w:szCs w:val="28"/>
                <w:vertAlign w:val="subscript"/>
                <w:lang w:eastAsia="en-US"/>
              </w:rPr>
              <m:t xml:space="preserve">1  </m:t>
            </m:r>
            <m:r>
              <m:rPr>
                <m:sty m:val="p"/>
              </m:rPr>
              <w:rPr>
                <w:rFonts w:ascii="Cambria Math" w:eastAsia="Times New Roman" w:hAnsi="Cambria Math" w:cs="Times New Roman"/>
                <w:sz w:val="36"/>
                <w:szCs w:val="28"/>
                <w:vertAlign w:val="subscript"/>
                <w:lang w:val="en-US" w:eastAsia="en-US"/>
              </w:rPr>
              <m:t>x</m:t>
            </m:r>
            <m:r>
              <m:rPr>
                <m:sty m:val="p"/>
              </m:rPr>
              <w:rPr>
                <w:rFonts w:ascii="Cambria Math" w:eastAsia="Times New Roman" w:hAnsi="Cambria Math" w:cs="Times New Roman"/>
                <w:sz w:val="36"/>
                <w:szCs w:val="28"/>
                <w:vertAlign w:val="subscript"/>
                <w:lang w:eastAsia="en-US"/>
              </w:rPr>
              <m:t xml:space="preserve"> </m:t>
            </m:r>
            <m:r>
              <m:rPr>
                <m:sty m:val="p"/>
              </m:rPr>
              <w:rPr>
                <w:rFonts w:ascii="Cambria Math" w:eastAsia="Times New Roman" w:hAnsi="Cambria Math" w:cs="Times New Roman"/>
                <w:sz w:val="36"/>
                <w:szCs w:val="28"/>
                <w:vertAlign w:val="subscript"/>
                <w:lang w:val="en-US" w:eastAsia="en-US"/>
              </w:rPr>
              <m:t>S</m:t>
            </m:r>
            <m:r>
              <m:rPr>
                <m:sty m:val="p"/>
              </m:rPr>
              <w:rPr>
                <w:rFonts w:ascii="Cambria Math" w:eastAsia="Times New Roman" w:hAnsi="Cambria Math" w:cs="Times New Roman"/>
                <w:sz w:val="36"/>
                <w:szCs w:val="28"/>
                <w:vertAlign w:val="subscript"/>
                <w:lang w:eastAsia="en-US"/>
              </w:rPr>
              <m:t>база1+ Р</m:t>
            </m:r>
            <m:r>
              <m:rPr>
                <m:sty m:val="p"/>
              </m:rPr>
              <w:rPr>
                <w:rFonts w:ascii="Cambria Math" w:eastAsia="Times New Roman" w:hAnsi="Cambria Math" w:cs="Times New Roman"/>
                <w:sz w:val="36"/>
                <w:szCs w:val="28"/>
                <w:vertAlign w:val="subscript"/>
                <w:lang w:val="en-US" w:eastAsia="en-US"/>
              </w:rPr>
              <m:t>i</m:t>
            </m:r>
            <m:r>
              <m:rPr>
                <m:sty m:val="p"/>
              </m:rPr>
              <w:rPr>
                <w:rFonts w:ascii="Cambria Math" w:eastAsia="Times New Roman" w:hAnsi="Cambria Math" w:cs="Times New Roman"/>
                <w:sz w:val="36"/>
                <w:szCs w:val="28"/>
                <w:vertAlign w:val="subscript"/>
                <w:lang w:eastAsia="en-US"/>
              </w:rPr>
              <m:t xml:space="preserve">2  </m:t>
            </m:r>
            <m:r>
              <m:rPr>
                <m:sty m:val="p"/>
              </m:rPr>
              <w:rPr>
                <w:rFonts w:ascii="Cambria Math" w:eastAsia="Times New Roman" w:hAnsi="Cambria Math" w:cs="Times New Roman"/>
                <w:sz w:val="36"/>
                <w:szCs w:val="28"/>
                <w:vertAlign w:val="subscript"/>
                <w:lang w:val="en-US" w:eastAsia="en-US"/>
              </w:rPr>
              <m:t>x</m:t>
            </m:r>
            <m:r>
              <m:rPr>
                <m:sty m:val="p"/>
              </m:rPr>
              <w:rPr>
                <w:rFonts w:ascii="Cambria Math" w:eastAsia="Times New Roman" w:hAnsi="Cambria Math" w:cs="Times New Roman"/>
                <w:sz w:val="36"/>
                <w:szCs w:val="28"/>
                <w:vertAlign w:val="subscript"/>
                <w:lang w:eastAsia="en-US"/>
              </w:rPr>
              <m:t xml:space="preserve"> </m:t>
            </m:r>
            <m:r>
              <m:rPr>
                <m:sty m:val="p"/>
              </m:rPr>
              <w:rPr>
                <w:rFonts w:ascii="Cambria Math" w:eastAsia="Times New Roman" w:hAnsi="Cambria Math" w:cs="Times New Roman"/>
                <w:sz w:val="36"/>
                <w:szCs w:val="28"/>
                <w:vertAlign w:val="subscript"/>
                <w:lang w:val="en-US" w:eastAsia="en-US"/>
              </w:rPr>
              <m:t>S</m:t>
            </m:r>
            <m:r>
              <m:rPr>
                <m:sty m:val="p"/>
              </m:rPr>
              <w:rPr>
                <w:rFonts w:ascii="Cambria Math" w:eastAsia="Times New Roman" w:hAnsi="Cambria Math" w:cs="Times New Roman"/>
                <w:sz w:val="36"/>
                <w:szCs w:val="28"/>
                <w:vertAlign w:val="subscript"/>
                <w:lang w:eastAsia="en-US"/>
              </w:rPr>
              <m:t xml:space="preserve">база2+ </m:t>
            </m:r>
            <m:r>
              <m:rPr>
                <m:sty m:val="p"/>
              </m:rPr>
              <w:rPr>
                <w:rFonts w:ascii="Cambria Math" w:eastAsia="Times New Roman" w:hAnsi="Cambria Math" w:cs="Times New Roman"/>
                <w:sz w:val="36"/>
                <w:szCs w:val="28"/>
                <w:lang w:eastAsia="en-US"/>
              </w:rPr>
              <m:t>Р</m:t>
            </m:r>
            <m:r>
              <m:rPr>
                <m:sty m:val="p"/>
              </m:rPr>
              <w:rPr>
                <w:rFonts w:ascii="Cambria Math" w:eastAsia="Times New Roman" w:hAnsi="Cambria Math" w:cs="Times New Roman"/>
                <w:sz w:val="36"/>
                <w:szCs w:val="28"/>
                <w:vertAlign w:val="subscript"/>
                <w:lang w:val="en-US" w:eastAsia="en-US"/>
              </w:rPr>
              <m:t>i</m:t>
            </m:r>
            <m:r>
              <m:rPr>
                <m:sty m:val="p"/>
              </m:rPr>
              <w:rPr>
                <w:rFonts w:ascii="Cambria Math" w:eastAsia="Times New Roman" w:hAnsi="Cambria Math" w:cs="Times New Roman"/>
                <w:sz w:val="36"/>
                <w:szCs w:val="28"/>
                <w:vertAlign w:val="subscript"/>
                <w:lang w:eastAsia="en-US"/>
              </w:rPr>
              <m:t xml:space="preserve">3  </m:t>
            </m:r>
            <m:r>
              <m:rPr>
                <m:scr m:val="sans-serif"/>
                <m:sty m:val="p"/>
              </m:rPr>
              <w:rPr>
                <w:rFonts w:ascii="Cambria Math" w:eastAsia="Times New Roman" w:hAnsi="Cambria Math" w:cs="Times New Roman"/>
                <w:sz w:val="36"/>
                <w:szCs w:val="28"/>
                <w:vertAlign w:val="subscript"/>
                <w:lang w:eastAsia="en-US"/>
              </w:rPr>
              <m:t xml:space="preserve">x </m:t>
            </m:r>
            <m:r>
              <m:rPr>
                <m:sty m:val="p"/>
              </m:rPr>
              <w:rPr>
                <w:rFonts w:ascii="Cambria Math" w:eastAsia="Times New Roman" w:hAnsi="Cambria Math" w:cs="Times New Roman"/>
                <w:sz w:val="36"/>
                <w:szCs w:val="28"/>
                <w:lang w:val="en-US" w:eastAsia="en-US"/>
              </w:rPr>
              <m:t>S</m:t>
            </m:r>
            <m:r>
              <m:rPr>
                <m:sty m:val="p"/>
              </m:rPr>
              <w:rPr>
                <w:rFonts w:ascii="Cambria Math" w:eastAsia="Times New Roman" w:hAnsi="Cambria Math" w:cs="Times New Roman"/>
                <w:sz w:val="36"/>
                <w:szCs w:val="28"/>
                <w:vertAlign w:val="subscript"/>
                <w:lang w:eastAsia="en-US"/>
              </w:rPr>
              <m:t>база3+ Р</m:t>
            </m:r>
            <m:r>
              <m:rPr>
                <m:sty m:val="p"/>
              </m:rPr>
              <w:rPr>
                <w:rFonts w:ascii="Cambria Math" w:eastAsia="Times New Roman" w:hAnsi="Cambria Math" w:cs="Times New Roman"/>
                <w:sz w:val="36"/>
                <w:szCs w:val="28"/>
                <w:vertAlign w:val="subscript"/>
                <w:lang w:val="en-US" w:eastAsia="en-US"/>
              </w:rPr>
              <m:t>i</m:t>
            </m:r>
            <m:r>
              <m:rPr>
                <m:sty m:val="p"/>
              </m:rPr>
              <w:rPr>
                <w:rFonts w:ascii="Cambria Math" w:eastAsia="Times New Roman" w:hAnsi="Cambria Math" w:cs="Times New Roman"/>
                <w:sz w:val="36"/>
                <w:szCs w:val="28"/>
                <w:vertAlign w:val="subscript"/>
                <w:lang w:eastAsia="en-US"/>
              </w:rPr>
              <m:t xml:space="preserve">4  </m:t>
            </m:r>
            <m:r>
              <m:rPr>
                <m:sty m:val="p"/>
              </m:rPr>
              <w:rPr>
                <w:rFonts w:ascii="Cambria Math" w:eastAsia="Times New Roman" w:hAnsi="Cambria Math" w:cs="Times New Roman"/>
                <w:sz w:val="36"/>
                <w:szCs w:val="28"/>
                <w:vertAlign w:val="subscript"/>
                <w:lang w:val="en-US" w:eastAsia="en-US"/>
              </w:rPr>
              <m:t>x</m:t>
            </m:r>
            <m:r>
              <m:rPr>
                <m:sty m:val="p"/>
              </m:rPr>
              <w:rPr>
                <w:rFonts w:ascii="Cambria Math" w:eastAsia="Times New Roman" w:hAnsi="Cambria Math" w:cs="Times New Roman"/>
                <w:sz w:val="36"/>
                <w:szCs w:val="28"/>
                <w:vertAlign w:val="subscript"/>
                <w:lang w:eastAsia="en-US"/>
              </w:rPr>
              <m:t xml:space="preserve"> </m:t>
            </m:r>
            <m:r>
              <m:rPr>
                <m:sty m:val="p"/>
              </m:rPr>
              <w:rPr>
                <w:rFonts w:ascii="Cambria Math" w:eastAsia="Times New Roman" w:hAnsi="Cambria Math" w:cs="Times New Roman"/>
                <w:sz w:val="36"/>
                <w:szCs w:val="28"/>
                <w:vertAlign w:val="subscript"/>
                <w:lang w:val="en-US" w:eastAsia="en-US"/>
              </w:rPr>
              <m:t>S</m:t>
            </m:r>
            <m:r>
              <m:rPr>
                <m:sty m:val="p"/>
              </m:rPr>
              <w:rPr>
                <w:rFonts w:ascii="Cambria Math" w:eastAsia="Times New Roman" w:hAnsi="Cambria Math" w:cs="Times New Roman"/>
                <w:sz w:val="36"/>
                <w:szCs w:val="28"/>
                <w:vertAlign w:val="subscript"/>
                <w:lang w:eastAsia="en-US"/>
              </w:rPr>
              <m:t xml:space="preserve">база4)  </m:t>
            </m:r>
            <m:r>
              <m:rPr>
                <m:scr m:val="sans-serif"/>
                <m:sty m:val="p"/>
              </m:rPr>
              <w:rPr>
                <w:rFonts w:ascii="Cambria Math" w:eastAsia="Times New Roman" w:hAnsi="Cambria Math" w:cs="Times New Roman"/>
                <w:sz w:val="36"/>
                <w:szCs w:val="28"/>
                <w:vertAlign w:val="subscript"/>
                <w:lang w:eastAsia="en-US"/>
              </w:rPr>
              <m:t xml:space="preserve">x </m:t>
            </m:r>
            <m:r>
              <m:rPr>
                <m:sty m:val="p"/>
              </m:rPr>
              <w:rPr>
                <w:rFonts w:ascii="Cambria Math" w:eastAsia="Times New Roman" w:hAnsi="Cambria Math" w:cs="Times New Roman"/>
                <w:sz w:val="36"/>
                <w:szCs w:val="28"/>
              </w:rPr>
              <m:t>У</m:t>
            </m:r>
            <m:r>
              <m:rPr>
                <m:sty m:val="p"/>
              </m:rPr>
              <w:rPr>
                <w:rFonts w:ascii="Cambria Math" w:eastAsia="Times New Roman" w:hAnsi="Cambria Math" w:cs="Times New Roman"/>
                <w:sz w:val="36"/>
                <w:szCs w:val="28"/>
                <w:vertAlign w:val="subscript"/>
                <w:lang w:val="en-US"/>
              </w:rPr>
              <m:t>i</m:t>
            </m:r>
          </m:num>
          <m:den>
            <m:r>
              <m:rPr>
                <m:sty m:val="p"/>
              </m:rPr>
              <w:rPr>
                <w:rFonts w:ascii="Cambria Math" w:eastAsia="Times New Roman" w:hAnsi="Cambria Math" w:cs="Times New Roman"/>
                <w:sz w:val="36"/>
                <w:szCs w:val="28"/>
                <w:lang w:eastAsia="en-US"/>
              </w:rPr>
              <m:t>∑</m:t>
            </m:r>
            <m:d>
              <m:dPr>
                <m:ctrlPr>
                  <w:rPr>
                    <w:rFonts w:ascii="Cambria Math" w:eastAsia="Times New Roman" w:hAnsi="Cambria Math" w:cs="Times New Roman"/>
                    <w:sz w:val="36"/>
                    <w:szCs w:val="28"/>
                    <w:lang w:eastAsia="en-US"/>
                  </w:rPr>
                </m:ctrlPr>
              </m:dPr>
              <m:e>
                <m:d>
                  <m:dPr>
                    <m:ctrlPr>
                      <w:rPr>
                        <w:rFonts w:ascii="Cambria Math" w:eastAsia="Times New Roman" w:hAnsi="Cambria Math" w:cs="Times New Roman"/>
                        <w:sz w:val="36"/>
                        <w:szCs w:val="28"/>
                        <w:lang w:eastAsia="en-US"/>
                      </w:rPr>
                    </m:ctrlPr>
                  </m:dPr>
                  <m:e>
                    <m:r>
                      <m:rPr>
                        <m:sty m:val="p"/>
                      </m:rPr>
                      <w:rPr>
                        <w:rFonts w:ascii="Cambria Math" w:eastAsia="Times New Roman" w:hAnsi="Cambria Math" w:cs="Times New Roman"/>
                        <w:sz w:val="36"/>
                        <w:szCs w:val="28"/>
                        <w:lang w:eastAsia="en-US"/>
                      </w:rPr>
                      <m:t>Р</m:t>
                    </m:r>
                    <m:r>
                      <m:rPr>
                        <m:sty m:val="p"/>
                      </m:rPr>
                      <w:rPr>
                        <w:rFonts w:ascii="Cambria Math" w:eastAsia="Times New Roman" w:hAnsi="Cambria Math" w:cs="Times New Roman"/>
                        <w:sz w:val="36"/>
                        <w:szCs w:val="28"/>
                        <w:lang w:val="en-US" w:eastAsia="en-US"/>
                      </w:rPr>
                      <m:t>i</m:t>
                    </m:r>
                    <m:r>
                      <m:rPr>
                        <m:sty m:val="p"/>
                      </m:rPr>
                      <w:rPr>
                        <w:rFonts w:ascii="Cambria Math" w:eastAsia="Times New Roman" w:hAnsi="Cambria Math" w:cs="Times New Roman"/>
                        <w:sz w:val="36"/>
                        <w:szCs w:val="28"/>
                        <w:lang w:eastAsia="en-US"/>
                      </w:rPr>
                      <m:t xml:space="preserve">1  </m:t>
                    </m:r>
                    <m:r>
                      <m:rPr>
                        <m:sty m:val="p"/>
                      </m:rPr>
                      <w:rPr>
                        <w:rFonts w:ascii="Cambria Math" w:eastAsia="Times New Roman" w:hAnsi="Cambria Math" w:cs="Times New Roman"/>
                        <w:sz w:val="36"/>
                        <w:szCs w:val="28"/>
                        <w:lang w:val="en-US" w:eastAsia="en-US"/>
                      </w:rPr>
                      <m:t>x</m:t>
                    </m:r>
                    <m:r>
                      <m:rPr>
                        <m:sty m:val="p"/>
                      </m:rPr>
                      <w:rPr>
                        <w:rFonts w:ascii="Cambria Math" w:eastAsia="Times New Roman" w:hAnsi="Cambria Math" w:cs="Times New Roman"/>
                        <w:sz w:val="36"/>
                        <w:szCs w:val="28"/>
                        <w:lang w:eastAsia="en-US"/>
                      </w:rPr>
                      <m:t xml:space="preserve"> </m:t>
                    </m:r>
                    <m:r>
                      <m:rPr>
                        <m:sty m:val="p"/>
                      </m:rPr>
                      <w:rPr>
                        <w:rFonts w:ascii="Cambria Math" w:eastAsia="Times New Roman" w:hAnsi="Cambria Math" w:cs="Times New Roman"/>
                        <w:sz w:val="36"/>
                        <w:szCs w:val="28"/>
                        <w:lang w:val="en-US" w:eastAsia="en-US"/>
                      </w:rPr>
                      <m:t>S</m:t>
                    </m:r>
                    <m:r>
                      <m:rPr>
                        <m:sty m:val="p"/>
                      </m:rPr>
                      <w:rPr>
                        <w:rFonts w:ascii="Cambria Math" w:eastAsia="Times New Roman" w:hAnsi="Cambria Math" w:cs="Times New Roman"/>
                        <w:sz w:val="36"/>
                        <w:szCs w:val="28"/>
                        <w:lang w:eastAsia="en-US"/>
                      </w:rPr>
                      <m:t>база1+ Р</m:t>
                    </m:r>
                    <m:r>
                      <m:rPr>
                        <m:sty m:val="p"/>
                      </m:rPr>
                      <w:rPr>
                        <w:rFonts w:ascii="Cambria Math" w:eastAsia="Times New Roman" w:hAnsi="Cambria Math" w:cs="Times New Roman"/>
                        <w:sz w:val="36"/>
                        <w:szCs w:val="28"/>
                        <w:lang w:val="en-US" w:eastAsia="en-US"/>
                      </w:rPr>
                      <m:t>i</m:t>
                    </m:r>
                    <m:r>
                      <m:rPr>
                        <m:sty m:val="p"/>
                      </m:rPr>
                      <w:rPr>
                        <w:rFonts w:ascii="Cambria Math" w:eastAsia="Times New Roman" w:hAnsi="Cambria Math" w:cs="Times New Roman"/>
                        <w:sz w:val="36"/>
                        <w:szCs w:val="28"/>
                        <w:lang w:eastAsia="en-US"/>
                      </w:rPr>
                      <m:t xml:space="preserve">2  </m:t>
                    </m:r>
                    <m:r>
                      <m:rPr>
                        <m:sty m:val="p"/>
                      </m:rPr>
                      <w:rPr>
                        <w:rFonts w:ascii="Cambria Math" w:eastAsia="Times New Roman" w:hAnsi="Cambria Math" w:cs="Times New Roman"/>
                        <w:sz w:val="36"/>
                        <w:szCs w:val="28"/>
                        <w:lang w:val="en-US" w:eastAsia="en-US"/>
                      </w:rPr>
                      <m:t>x</m:t>
                    </m:r>
                    <m:r>
                      <m:rPr>
                        <m:sty m:val="p"/>
                      </m:rPr>
                      <w:rPr>
                        <w:rFonts w:ascii="Cambria Math" w:eastAsia="Times New Roman" w:hAnsi="Cambria Math" w:cs="Times New Roman"/>
                        <w:sz w:val="36"/>
                        <w:szCs w:val="28"/>
                        <w:lang w:eastAsia="en-US"/>
                      </w:rPr>
                      <m:t xml:space="preserve"> </m:t>
                    </m:r>
                    <m:r>
                      <m:rPr>
                        <m:sty m:val="p"/>
                      </m:rPr>
                      <w:rPr>
                        <w:rFonts w:ascii="Cambria Math" w:eastAsia="Times New Roman" w:hAnsi="Cambria Math" w:cs="Times New Roman"/>
                        <w:sz w:val="36"/>
                        <w:szCs w:val="28"/>
                        <w:lang w:val="en-US" w:eastAsia="en-US"/>
                      </w:rPr>
                      <m:t>S</m:t>
                    </m:r>
                    <m:r>
                      <m:rPr>
                        <m:sty m:val="p"/>
                      </m:rPr>
                      <w:rPr>
                        <w:rFonts w:ascii="Cambria Math" w:eastAsia="Times New Roman" w:hAnsi="Cambria Math" w:cs="Times New Roman"/>
                        <w:sz w:val="36"/>
                        <w:szCs w:val="28"/>
                        <w:lang w:eastAsia="en-US"/>
                      </w:rPr>
                      <m:t>база2+ Р</m:t>
                    </m:r>
                    <m:r>
                      <m:rPr>
                        <m:sty m:val="p"/>
                      </m:rPr>
                      <w:rPr>
                        <w:rFonts w:ascii="Cambria Math" w:eastAsia="Times New Roman" w:hAnsi="Cambria Math" w:cs="Times New Roman"/>
                        <w:sz w:val="36"/>
                        <w:szCs w:val="28"/>
                        <w:lang w:val="en-US" w:eastAsia="en-US"/>
                      </w:rPr>
                      <m:t>i</m:t>
                    </m:r>
                    <m:r>
                      <m:rPr>
                        <m:sty m:val="p"/>
                      </m:rPr>
                      <w:rPr>
                        <w:rFonts w:ascii="Cambria Math" w:eastAsia="Times New Roman" w:hAnsi="Cambria Math" w:cs="Times New Roman"/>
                        <w:sz w:val="36"/>
                        <w:szCs w:val="28"/>
                        <w:lang w:eastAsia="en-US"/>
                      </w:rPr>
                      <m:t xml:space="preserve">3  </m:t>
                    </m:r>
                    <m:r>
                      <m:rPr>
                        <m:sty m:val="p"/>
                      </m:rPr>
                      <w:rPr>
                        <w:rFonts w:ascii="Cambria Math" w:eastAsia="Times New Roman" w:hAnsi="Cambria Math" w:cs="Times New Roman"/>
                        <w:sz w:val="36"/>
                        <w:szCs w:val="28"/>
                        <w:lang w:val="en-US" w:eastAsia="en-US"/>
                      </w:rPr>
                      <m:t>x</m:t>
                    </m:r>
                    <m:r>
                      <m:rPr>
                        <m:sty m:val="p"/>
                      </m:rPr>
                      <w:rPr>
                        <w:rFonts w:ascii="Cambria Math" w:eastAsia="Times New Roman" w:hAnsi="Cambria Math" w:cs="Times New Roman"/>
                        <w:sz w:val="36"/>
                        <w:szCs w:val="28"/>
                        <w:lang w:eastAsia="en-US"/>
                      </w:rPr>
                      <m:t xml:space="preserve"> </m:t>
                    </m:r>
                    <m:r>
                      <m:rPr>
                        <m:sty m:val="p"/>
                      </m:rPr>
                      <w:rPr>
                        <w:rFonts w:ascii="Cambria Math" w:eastAsia="Times New Roman" w:hAnsi="Cambria Math" w:cs="Times New Roman"/>
                        <w:sz w:val="36"/>
                        <w:szCs w:val="28"/>
                        <w:lang w:val="en-US" w:eastAsia="en-US"/>
                      </w:rPr>
                      <m:t>S</m:t>
                    </m:r>
                    <m:r>
                      <m:rPr>
                        <m:sty m:val="p"/>
                      </m:rPr>
                      <w:rPr>
                        <w:rFonts w:ascii="Cambria Math" w:eastAsia="Times New Roman" w:hAnsi="Cambria Math" w:cs="Times New Roman"/>
                        <w:sz w:val="36"/>
                        <w:szCs w:val="28"/>
                        <w:lang w:eastAsia="en-US"/>
                      </w:rPr>
                      <m:t xml:space="preserve">база3+ </m:t>
                    </m:r>
                    <m:r>
                      <m:rPr>
                        <m:sty m:val="p"/>
                      </m:rPr>
                      <w:rPr>
                        <w:rFonts w:ascii="Cambria Math" w:eastAsia="Times New Roman" w:hAnsi="Cambria Math" w:cs="Times New Roman"/>
                        <w:sz w:val="36"/>
                        <w:szCs w:val="28"/>
                        <w:vertAlign w:val="subscript"/>
                        <w:lang w:eastAsia="en-US"/>
                      </w:rPr>
                      <m:t>Р</m:t>
                    </m:r>
                    <m:r>
                      <m:rPr>
                        <m:sty m:val="p"/>
                      </m:rPr>
                      <w:rPr>
                        <w:rFonts w:ascii="Cambria Math" w:eastAsia="Times New Roman" w:hAnsi="Cambria Math" w:cs="Times New Roman"/>
                        <w:sz w:val="36"/>
                        <w:szCs w:val="28"/>
                        <w:vertAlign w:val="subscript"/>
                        <w:lang w:val="en-US" w:eastAsia="en-US"/>
                      </w:rPr>
                      <m:t>i</m:t>
                    </m:r>
                    <m:r>
                      <m:rPr>
                        <m:sty m:val="p"/>
                      </m:rPr>
                      <w:rPr>
                        <w:rFonts w:ascii="Cambria Math" w:eastAsia="Times New Roman" w:hAnsi="Cambria Math" w:cs="Times New Roman"/>
                        <w:sz w:val="36"/>
                        <w:szCs w:val="28"/>
                        <w:vertAlign w:val="subscript"/>
                        <w:lang w:eastAsia="en-US"/>
                      </w:rPr>
                      <m:t xml:space="preserve">4  </m:t>
                    </m:r>
                    <m:r>
                      <m:rPr>
                        <m:sty m:val="p"/>
                      </m:rPr>
                      <w:rPr>
                        <w:rFonts w:ascii="Cambria Math" w:eastAsia="Times New Roman" w:hAnsi="Cambria Math" w:cs="Times New Roman"/>
                        <w:sz w:val="36"/>
                        <w:szCs w:val="28"/>
                        <w:vertAlign w:val="subscript"/>
                        <w:lang w:val="en-US" w:eastAsia="en-US"/>
                      </w:rPr>
                      <m:t>x</m:t>
                    </m:r>
                    <m:r>
                      <m:rPr>
                        <m:sty m:val="p"/>
                      </m:rPr>
                      <w:rPr>
                        <w:rFonts w:ascii="Cambria Math" w:eastAsia="Times New Roman" w:hAnsi="Cambria Math" w:cs="Times New Roman"/>
                        <w:sz w:val="36"/>
                        <w:szCs w:val="28"/>
                        <w:vertAlign w:val="subscript"/>
                        <w:lang w:eastAsia="en-US"/>
                      </w:rPr>
                      <m:t xml:space="preserve"> </m:t>
                    </m:r>
                    <m:r>
                      <m:rPr>
                        <m:sty m:val="p"/>
                      </m:rPr>
                      <w:rPr>
                        <w:rFonts w:ascii="Cambria Math" w:eastAsia="Times New Roman" w:hAnsi="Cambria Math" w:cs="Times New Roman"/>
                        <w:sz w:val="36"/>
                        <w:szCs w:val="28"/>
                        <w:vertAlign w:val="subscript"/>
                        <w:lang w:val="en-US" w:eastAsia="en-US"/>
                      </w:rPr>
                      <m:t>S</m:t>
                    </m:r>
                    <m:r>
                      <m:rPr>
                        <m:sty m:val="p"/>
                      </m:rPr>
                      <w:rPr>
                        <w:rFonts w:ascii="Cambria Math" w:eastAsia="Times New Roman" w:hAnsi="Cambria Math" w:cs="Times New Roman"/>
                        <w:sz w:val="36"/>
                        <w:szCs w:val="28"/>
                        <w:vertAlign w:val="subscript"/>
                        <w:lang w:eastAsia="en-US"/>
                      </w:rPr>
                      <m:t>база4</m:t>
                    </m:r>
                  </m:e>
                </m:d>
                <m:r>
                  <m:rPr>
                    <m:sty m:val="p"/>
                  </m:rPr>
                  <w:rPr>
                    <w:rFonts w:ascii="Cambria Math" w:eastAsia="Times New Roman" w:hAnsi="Cambria Math" w:cs="Times New Roman"/>
                    <w:sz w:val="36"/>
                    <w:szCs w:val="28"/>
                    <w:lang w:eastAsia="en-US"/>
                  </w:rPr>
                  <m:t xml:space="preserve"> </m:t>
                </m:r>
                <m:r>
                  <m:rPr>
                    <m:sty m:val="p"/>
                  </m:rPr>
                  <w:rPr>
                    <w:rFonts w:ascii="Cambria Math" w:eastAsia="Times New Roman" w:hAnsi="Cambria Math" w:cs="Times New Roman"/>
                    <w:sz w:val="36"/>
                    <w:szCs w:val="28"/>
                    <w:lang w:val="en-US" w:eastAsia="en-US"/>
                  </w:rPr>
                  <m:t>x</m:t>
                </m:r>
                <m:r>
                  <m:rPr>
                    <m:sty m:val="p"/>
                  </m:rPr>
                  <w:rPr>
                    <w:rFonts w:ascii="Cambria Math" w:eastAsia="Times New Roman" w:hAnsi="Cambria Math" w:cs="Times New Roman"/>
                    <w:sz w:val="36"/>
                    <w:szCs w:val="28"/>
                    <w:lang w:eastAsia="en-US"/>
                  </w:rPr>
                  <m:t xml:space="preserve"> У</m:t>
                </m:r>
                <m:r>
                  <m:rPr>
                    <m:sty m:val="p"/>
                  </m:rPr>
                  <w:rPr>
                    <w:rFonts w:ascii="Cambria Math" w:eastAsia="Times New Roman" w:hAnsi="Cambria Math" w:cs="Times New Roman"/>
                    <w:sz w:val="36"/>
                    <w:szCs w:val="28"/>
                    <w:lang w:val="en-US" w:eastAsia="en-US"/>
                  </w:rPr>
                  <m:t>i</m:t>
                </m:r>
              </m:e>
            </m:d>
            <m:r>
              <m:rPr>
                <m:sty m:val="p"/>
              </m:rPr>
              <w:rPr>
                <w:rFonts w:ascii="Cambria Math" w:eastAsia="Times New Roman" w:hAnsi="Cambria Math" w:cs="Times New Roman"/>
                <w:sz w:val="36"/>
                <w:szCs w:val="28"/>
                <w:lang w:eastAsia="en-US"/>
              </w:rPr>
              <m:t>,</m:t>
            </m:r>
          </m:den>
        </m:f>
      </m:oMath>
    </w:p>
    <w:p w:rsidR="00CA3F81" w:rsidRPr="000D144F" w:rsidRDefault="00CA3F81" w:rsidP="00390FC8">
      <w:pPr>
        <w:jc w:val="both"/>
        <w:rPr>
          <w:rFonts w:ascii="Times New Roman" w:eastAsia="Times New Roman" w:hAnsi="Times New Roman" w:cs="Times New Roman"/>
          <w:sz w:val="28"/>
          <w:szCs w:val="28"/>
          <w:lang w:eastAsia="en-US"/>
        </w:rPr>
      </w:pPr>
    </w:p>
    <w:p w:rsidR="00390FC8" w:rsidRPr="000D144F" w:rsidRDefault="00390FC8" w:rsidP="00390FC8">
      <w:pPr>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где:</w:t>
      </w:r>
    </w:p>
    <w:p w:rsidR="000249D8" w:rsidRPr="000D144F" w:rsidRDefault="000249D8" w:rsidP="000249D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val="en-US" w:eastAsia="en-US"/>
        </w:rPr>
        <w:t>L</w:t>
      </w:r>
      <w:r w:rsidRPr="000D144F">
        <w:rPr>
          <w:rFonts w:ascii="Times New Roman" w:eastAsia="Times New Roman" w:hAnsi="Times New Roman" w:cs="Times New Roman"/>
          <w:sz w:val="28"/>
          <w:szCs w:val="28"/>
          <w:vertAlign w:val="subscript"/>
          <w:lang w:eastAsia="en-US"/>
        </w:rPr>
        <w:t>бо</w:t>
      </w:r>
      <w:r w:rsidRPr="000D144F">
        <w:rPr>
          <w:rFonts w:ascii="Times New Roman" w:eastAsia="Times New Roman" w:hAnsi="Times New Roman" w:cs="Times New Roman"/>
          <w:sz w:val="28"/>
          <w:szCs w:val="28"/>
          <w:lang w:eastAsia="en-US"/>
        </w:rPr>
        <w:t xml:space="preserve"> - размер лимитов бюджетных обязательств, предусмотренных в областном бюджете на соответствующий период предоставления субсидии на цели, указанные в пункте 1 Порядка;</w:t>
      </w:r>
    </w:p>
    <w:p w:rsidR="00390FC8" w:rsidRPr="000D144F" w:rsidRDefault="00390FC8" w:rsidP="00390FC8">
      <w:pPr>
        <w:ind w:firstLine="709"/>
        <w:jc w:val="both"/>
        <w:rPr>
          <w:rFonts w:ascii="Times New Roman" w:eastAsia="Times New Roman" w:hAnsi="Times New Roman" w:cs="Calibri"/>
          <w:sz w:val="28"/>
          <w:lang w:eastAsia="en-US"/>
        </w:rPr>
      </w:pPr>
      <w:r w:rsidRPr="000D144F">
        <w:rPr>
          <w:rFonts w:ascii="Times New Roman" w:eastAsia="Times New Roman" w:hAnsi="Times New Roman" w:cs="Times New Roman"/>
          <w:sz w:val="28"/>
          <w:szCs w:val="28"/>
          <w:lang w:eastAsia="en-US"/>
        </w:rPr>
        <w:t>Рi</w:t>
      </w:r>
      <w:r w:rsidR="00513D3E" w:rsidRPr="000D144F">
        <w:rPr>
          <w:rFonts w:ascii="Times New Roman" w:eastAsia="Times New Roman" w:hAnsi="Times New Roman" w:cs="Times New Roman"/>
          <w:sz w:val="28"/>
          <w:szCs w:val="28"/>
          <w:lang w:eastAsia="en-US"/>
        </w:rPr>
        <w:t>1</w:t>
      </w:r>
      <w:r w:rsidRPr="000D144F">
        <w:rPr>
          <w:rFonts w:ascii="Times New Roman" w:eastAsia="Times New Roman" w:hAnsi="Times New Roman" w:cs="Times New Roman"/>
          <w:sz w:val="28"/>
          <w:szCs w:val="28"/>
          <w:lang w:eastAsia="en-US"/>
        </w:rPr>
        <w:t xml:space="preserve"> – количество модульных </w:t>
      </w:r>
      <w:r w:rsidR="00513D3E" w:rsidRPr="000D144F">
        <w:rPr>
          <w:rFonts w:ascii="Times New Roman" w:eastAsia="Times New Roman" w:hAnsi="Times New Roman" w:cs="Times New Roman"/>
          <w:sz w:val="28"/>
          <w:szCs w:val="28"/>
          <w:lang w:eastAsia="en-US"/>
        </w:rPr>
        <w:t>бассейнов</w:t>
      </w:r>
      <w:r w:rsidRPr="000D144F">
        <w:rPr>
          <w:rFonts w:ascii="Times New Roman" w:eastAsia="Times New Roman" w:hAnsi="Times New Roman" w:cs="Times New Roman"/>
          <w:sz w:val="28"/>
          <w:szCs w:val="28"/>
          <w:lang w:eastAsia="en-US"/>
        </w:rPr>
        <w:t xml:space="preserve">, планируемых к закупке в </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-м МО ЯО;</w:t>
      </w:r>
      <w:r w:rsidRPr="000D144F">
        <w:rPr>
          <w:rFonts w:ascii="Times New Roman" w:eastAsia="Times New Roman" w:hAnsi="Times New Roman" w:cs="Calibri"/>
          <w:sz w:val="28"/>
          <w:lang w:eastAsia="en-US"/>
        </w:rPr>
        <w:t xml:space="preserve"> </w:t>
      </w:r>
    </w:p>
    <w:p w:rsidR="001A7C1B" w:rsidRPr="000D144F" w:rsidRDefault="001A7C1B" w:rsidP="001A7C1B">
      <w:pPr>
        <w:ind w:firstLine="709"/>
        <w:jc w:val="both"/>
        <w:rPr>
          <w:rFonts w:ascii="Times New Roman" w:eastAsia="Times New Roman" w:hAnsi="Times New Roman" w:cs="Calibri"/>
          <w:sz w:val="28"/>
          <w:lang w:eastAsia="en-US"/>
        </w:rPr>
      </w:pPr>
      <w:r w:rsidRPr="000D144F">
        <w:rPr>
          <w:rFonts w:ascii="Times New Roman" w:eastAsia="Times New Roman" w:hAnsi="Times New Roman" w:cs="Times New Roman"/>
          <w:sz w:val="28"/>
          <w:szCs w:val="28"/>
          <w:lang w:eastAsia="en-US"/>
        </w:rPr>
        <w:t>Рi</w:t>
      </w:r>
      <w:r w:rsidR="00513D3E" w:rsidRPr="000D144F">
        <w:rPr>
          <w:rFonts w:ascii="Times New Roman" w:eastAsia="Times New Roman" w:hAnsi="Times New Roman" w:cs="Times New Roman"/>
          <w:sz w:val="28"/>
          <w:szCs w:val="28"/>
          <w:lang w:eastAsia="en-US"/>
        </w:rPr>
        <w:t>2</w:t>
      </w:r>
      <w:r w:rsidRPr="000D144F">
        <w:rPr>
          <w:rFonts w:ascii="Times New Roman" w:eastAsia="Times New Roman" w:hAnsi="Times New Roman" w:cs="Times New Roman"/>
          <w:sz w:val="28"/>
          <w:szCs w:val="28"/>
          <w:vertAlign w:val="subscript"/>
          <w:lang w:eastAsia="en-US"/>
        </w:rPr>
        <w:t xml:space="preserve"> </w:t>
      </w:r>
      <w:r w:rsidRPr="000D144F">
        <w:rPr>
          <w:rFonts w:ascii="Times New Roman" w:eastAsia="Times New Roman" w:hAnsi="Times New Roman" w:cs="Times New Roman"/>
          <w:sz w:val="28"/>
          <w:szCs w:val="28"/>
          <w:lang w:eastAsia="en-US"/>
        </w:rPr>
        <w:t xml:space="preserve">– количество модульных </w:t>
      </w:r>
      <w:r w:rsidR="00513D3E" w:rsidRPr="000D144F">
        <w:rPr>
          <w:rFonts w:ascii="Times New Roman" w:eastAsia="Times New Roman" w:hAnsi="Times New Roman" w:cs="Times New Roman"/>
          <w:sz w:val="28"/>
          <w:szCs w:val="28"/>
          <w:lang w:eastAsia="en-US"/>
        </w:rPr>
        <w:t>катков</w:t>
      </w:r>
      <w:r w:rsidRPr="000D144F">
        <w:rPr>
          <w:rFonts w:ascii="Times New Roman" w:eastAsia="Times New Roman" w:hAnsi="Times New Roman" w:cs="Times New Roman"/>
          <w:sz w:val="28"/>
          <w:szCs w:val="28"/>
          <w:lang w:eastAsia="en-US"/>
        </w:rPr>
        <w:t xml:space="preserve">, планируемых к закупке в </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-м МО ЯО;</w:t>
      </w:r>
      <w:r w:rsidRPr="000D144F">
        <w:rPr>
          <w:rFonts w:ascii="Times New Roman" w:eastAsia="Times New Roman" w:hAnsi="Times New Roman" w:cs="Calibri"/>
          <w:sz w:val="28"/>
          <w:lang w:eastAsia="en-US"/>
        </w:rPr>
        <w:t xml:space="preserve"> </w:t>
      </w:r>
    </w:p>
    <w:p w:rsidR="001A7C1B" w:rsidRPr="000D144F" w:rsidRDefault="001A7C1B" w:rsidP="001A7C1B">
      <w:pPr>
        <w:ind w:firstLine="709"/>
        <w:jc w:val="both"/>
        <w:rPr>
          <w:rFonts w:ascii="Times New Roman" w:eastAsia="Times New Roman" w:hAnsi="Times New Roman" w:cs="Calibri"/>
          <w:sz w:val="28"/>
          <w:lang w:eastAsia="en-US"/>
        </w:rPr>
      </w:pPr>
      <w:r w:rsidRPr="000D144F">
        <w:rPr>
          <w:rFonts w:ascii="Times New Roman" w:eastAsia="Times New Roman" w:hAnsi="Times New Roman" w:cs="Times New Roman"/>
          <w:sz w:val="28"/>
          <w:szCs w:val="28"/>
          <w:lang w:eastAsia="en-US"/>
        </w:rPr>
        <w:t>Рi</w:t>
      </w:r>
      <w:r w:rsidR="00513D3E" w:rsidRPr="000D144F">
        <w:rPr>
          <w:rFonts w:ascii="Times New Roman" w:eastAsia="Times New Roman" w:hAnsi="Times New Roman" w:cs="Times New Roman"/>
          <w:sz w:val="28"/>
          <w:szCs w:val="28"/>
          <w:lang w:eastAsia="en-US"/>
        </w:rPr>
        <w:t>3</w:t>
      </w:r>
      <w:r w:rsidRPr="000D144F">
        <w:rPr>
          <w:rFonts w:ascii="Times New Roman" w:eastAsia="Times New Roman" w:hAnsi="Times New Roman" w:cs="Times New Roman"/>
          <w:sz w:val="28"/>
          <w:szCs w:val="28"/>
          <w:vertAlign w:val="subscript"/>
          <w:lang w:eastAsia="en-US"/>
        </w:rPr>
        <w:t xml:space="preserve"> </w:t>
      </w:r>
      <w:r w:rsidRPr="000D144F">
        <w:rPr>
          <w:rFonts w:ascii="Times New Roman" w:eastAsia="Times New Roman" w:hAnsi="Times New Roman" w:cs="Times New Roman"/>
          <w:sz w:val="28"/>
          <w:szCs w:val="28"/>
          <w:lang w:eastAsia="en-US"/>
        </w:rPr>
        <w:t xml:space="preserve">– количество модульных </w:t>
      </w:r>
      <w:r w:rsidR="00513D3E" w:rsidRPr="000D144F">
        <w:rPr>
          <w:rFonts w:ascii="Times New Roman" w:eastAsia="Times New Roman" w:hAnsi="Times New Roman" w:cs="Times New Roman"/>
          <w:sz w:val="28"/>
          <w:szCs w:val="28"/>
          <w:lang w:eastAsia="en-US"/>
        </w:rPr>
        <w:t>универсальных залов</w:t>
      </w:r>
      <w:r w:rsidRPr="000D144F">
        <w:rPr>
          <w:rFonts w:ascii="Times New Roman" w:eastAsia="Times New Roman" w:hAnsi="Times New Roman" w:cs="Times New Roman"/>
          <w:sz w:val="28"/>
          <w:szCs w:val="28"/>
          <w:lang w:eastAsia="en-US"/>
        </w:rPr>
        <w:t xml:space="preserve">, планируемых к закупке в </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-м МО ЯО;</w:t>
      </w:r>
      <w:r w:rsidRPr="000D144F">
        <w:rPr>
          <w:rFonts w:ascii="Times New Roman" w:eastAsia="Times New Roman" w:hAnsi="Times New Roman" w:cs="Calibri"/>
          <w:sz w:val="28"/>
          <w:lang w:eastAsia="en-US"/>
        </w:rPr>
        <w:t xml:space="preserve"> </w:t>
      </w:r>
    </w:p>
    <w:p w:rsidR="001A7C1B" w:rsidRPr="000D144F" w:rsidRDefault="001A7C1B" w:rsidP="001A7C1B">
      <w:pPr>
        <w:ind w:firstLine="709"/>
        <w:jc w:val="both"/>
        <w:rPr>
          <w:rFonts w:ascii="Times New Roman" w:eastAsia="Times New Roman" w:hAnsi="Times New Roman" w:cs="Calibri"/>
          <w:sz w:val="28"/>
          <w:lang w:eastAsia="en-US"/>
        </w:rPr>
      </w:pPr>
      <w:r w:rsidRPr="000D144F">
        <w:rPr>
          <w:rFonts w:ascii="Times New Roman" w:eastAsia="Times New Roman" w:hAnsi="Times New Roman" w:cs="Times New Roman"/>
          <w:sz w:val="28"/>
          <w:szCs w:val="28"/>
          <w:lang w:eastAsia="en-US"/>
        </w:rPr>
        <w:t>Рi</w:t>
      </w:r>
      <w:r w:rsidR="00513D3E" w:rsidRPr="000D144F">
        <w:rPr>
          <w:rFonts w:ascii="Times New Roman" w:eastAsia="Times New Roman" w:hAnsi="Times New Roman" w:cs="Times New Roman"/>
          <w:sz w:val="28"/>
          <w:szCs w:val="28"/>
          <w:lang w:eastAsia="en-US"/>
        </w:rPr>
        <w:t>4</w:t>
      </w:r>
      <w:r w:rsidRPr="000D144F">
        <w:rPr>
          <w:rFonts w:ascii="Times New Roman" w:eastAsia="Times New Roman" w:hAnsi="Times New Roman" w:cs="Times New Roman"/>
          <w:sz w:val="28"/>
          <w:szCs w:val="28"/>
          <w:lang w:eastAsia="en-US"/>
        </w:rPr>
        <w:t xml:space="preserve"> – количество модульных </w:t>
      </w:r>
      <w:r w:rsidR="00513D3E" w:rsidRPr="000D144F">
        <w:rPr>
          <w:rFonts w:ascii="Times New Roman" w:eastAsia="Times New Roman" w:hAnsi="Times New Roman" w:cs="Times New Roman"/>
          <w:sz w:val="28"/>
          <w:szCs w:val="28"/>
          <w:lang w:eastAsia="en-US"/>
        </w:rPr>
        <w:t>залов для единоборств</w:t>
      </w:r>
      <w:r w:rsidRPr="000D144F">
        <w:rPr>
          <w:rFonts w:ascii="Times New Roman" w:eastAsia="Times New Roman" w:hAnsi="Times New Roman" w:cs="Times New Roman"/>
          <w:sz w:val="28"/>
          <w:szCs w:val="28"/>
          <w:lang w:eastAsia="en-US"/>
        </w:rPr>
        <w:t xml:space="preserve">, планируемых к закупке в </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-м МО ЯО;</w:t>
      </w:r>
      <w:r w:rsidRPr="000D144F">
        <w:rPr>
          <w:rFonts w:ascii="Times New Roman" w:eastAsia="Times New Roman" w:hAnsi="Times New Roman" w:cs="Calibri"/>
          <w:sz w:val="28"/>
          <w:lang w:eastAsia="en-US"/>
        </w:rPr>
        <w:t xml:space="preserve"> </w:t>
      </w:r>
    </w:p>
    <w:p w:rsidR="00144F9E" w:rsidRPr="000D144F" w:rsidRDefault="00390FC8" w:rsidP="00144F9E">
      <w:pPr>
        <w:ind w:firstLine="709"/>
        <w:jc w:val="both"/>
        <w:rPr>
          <w:rFonts w:ascii="Times New Roman" w:eastAsia="Times New Roman" w:hAnsi="Times New Roman" w:cs="Times New Roman"/>
          <w:sz w:val="28"/>
          <w:szCs w:val="28"/>
        </w:rPr>
      </w:pPr>
      <w:r w:rsidRPr="000D144F">
        <w:rPr>
          <w:rFonts w:ascii="Times New Roman" w:eastAsia="Times New Roman" w:hAnsi="Times New Roman" w:cs="Times New Roman"/>
          <w:sz w:val="28"/>
          <w:szCs w:val="28"/>
          <w:lang w:val="en-US" w:eastAsia="en-US"/>
        </w:rPr>
        <w:t>S</w:t>
      </w:r>
      <w:r w:rsidRPr="000D144F">
        <w:rPr>
          <w:rFonts w:ascii="Times New Roman" w:eastAsia="Times New Roman" w:hAnsi="Times New Roman" w:cs="Times New Roman"/>
          <w:sz w:val="28"/>
          <w:szCs w:val="28"/>
          <w:lang w:eastAsia="en-US"/>
        </w:rPr>
        <w:t>база</w:t>
      </w:r>
      <w:r w:rsidR="00513D3E" w:rsidRPr="000D144F">
        <w:rPr>
          <w:rFonts w:ascii="Times New Roman" w:eastAsia="Times New Roman" w:hAnsi="Times New Roman" w:cs="Times New Roman"/>
          <w:sz w:val="28"/>
          <w:szCs w:val="28"/>
          <w:lang w:eastAsia="en-US"/>
        </w:rPr>
        <w:t>1</w:t>
      </w:r>
      <w:r w:rsidRPr="000D144F">
        <w:rPr>
          <w:rFonts w:ascii="Times New Roman" w:eastAsia="Times New Roman" w:hAnsi="Times New Roman" w:cs="Times New Roman"/>
          <w:sz w:val="28"/>
          <w:szCs w:val="28"/>
          <w:lang w:eastAsia="en-US"/>
        </w:rPr>
        <w:t xml:space="preserve"> – базовая стоимость одного модульного </w:t>
      </w:r>
      <w:r w:rsidR="00513D3E" w:rsidRPr="000D144F">
        <w:rPr>
          <w:rFonts w:ascii="Times New Roman" w:eastAsia="Times New Roman" w:hAnsi="Times New Roman" w:cs="Times New Roman"/>
          <w:sz w:val="28"/>
          <w:szCs w:val="28"/>
          <w:lang w:eastAsia="en-US"/>
        </w:rPr>
        <w:t>бассейна</w:t>
      </w:r>
      <w:r w:rsidRPr="000D144F">
        <w:rPr>
          <w:rFonts w:ascii="Times New Roman" w:eastAsia="Times New Roman" w:hAnsi="Times New Roman" w:cs="Times New Roman"/>
          <w:sz w:val="28"/>
          <w:szCs w:val="28"/>
          <w:lang w:eastAsia="en-US"/>
        </w:rPr>
        <w:t xml:space="preserve"> за счет средств федерального бюджета в объеме, доведенном до бюджета Ярославской области на соответствующий финансовый год, и средств областного бюджета, объем которых устанавливается в размере финансового обеспечения расходного обязательства субъекта Российской Федерации, софинансируемого за счет субсидии, с учетом положений распоряжения Правительства Российской Федерации, утверждающего предельный уровень софинансирования расходного обязательства субъекта Российской Федерации на соответствующий финансовый год и на плановый период</w:t>
      </w:r>
      <w:r w:rsidR="00F84B06" w:rsidRPr="000D144F">
        <w:rPr>
          <w:rFonts w:ascii="Times New Roman" w:eastAsia="Times New Roman" w:hAnsi="Times New Roman" w:cs="Times New Roman"/>
          <w:sz w:val="28"/>
          <w:szCs w:val="28"/>
          <w:lang w:eastAsia="en-US"/>
        </w:rPr>
        <w:t xml:space="preserve">, </w:t>
      </w:r>
      <w:r w:rsidR="00144F9E" w:rsidRPr="000D144F">
        <w:rPr>
          <w:rFonts w:ascii="Times New Roman" w:eastAsia="Times New Roman" w:hAnsi="Times New Roman" w:cs="Times New Roman"/>
          <w:sz w:val="28"/>
          <w:szCs w:val="28"/>
          <w:lang w:eastAsia="en-US"/>
        </w:rPr>
        <w:t>в размере,</w:t>
      </w:r>
      <w:r w:rsidR="00F84B06" w:rsidRPr="000D144F">
        <w:rPr>
          <w:rFonts w:ascii="Times New Roman" w:eastAsia="Times New Roman" w:hAnsi="Times New Roman" w:cs="Times New Roman"/>
          <w:sz w:val="28"/>
          <w:szCs w:val="28"/>
          <w:lang w:eastAsia="en-US"/>
        </w:rPr>
        <w:t xml:space="preserve"> установлен</w:t>
      </w:r>
      <w:r w:rsidR="00144F9E" w:rsidRPr="000D144F">
        <w:rPr>
          <w:rFonts w:ascii="Times New Roman" w:eastAsia="Times New Roman" w:hAnsi="Times New Roman" w:cs="Times New Roman"/>
          <w:sz w:val="28"/>
          <w:szCs w:val="28"/>
          <w:lang w:eastAsia="en-US"/>
        </w:rPr>
        <w:t>ном</w:t>
      </w:r>
      <w:r w:rsidR="00F84B06" w:rsidRPr="000D144F">
        <w:rPr>
          <w:rFonts w:ascii="Times New Roman" w:eastAsia="Times New Roman" w:hAnsi="Times New Roman" w:cs="Times New Roman"/>
          <w:sz w:val="28"/>
          <w:szCs w:val="28"/>
          <w:lang w:eastAsia="en-US"/>
        </w:rPr>
        <w:t xml:space="preserve"> пунктом 7</w:t>
      </w:r>
      <w:r w:rsidR="00144F9E" w:rsidRPr="000D144F">
        <w:rPr>
          <w:rFonts w:ascii="Times New Roman" w:eastAsia="Times New Roman" w:hAnsi="Times New Roman" w:cs="Times New Roman"/>
          <w:sz w:val="28"/>
          <w:szCs w:val="28"/>
          <w:lang w:eastAsia="en-US"/>
        </w:rPr>
        <w:t xml:space="preserve"> </w:t>
      </w:r>
      <w:r w:rsidR="00144F9E" w:rsidRPr="000D144F">
        <w:rPr>
          <w:rFonts w:ascii="Times New Roman" w:hAnsi="Times New Roman" w:cs="Times New Roman"/>
          <w:sz w:val="28"/>
          <w:szCs w:val="28"/>
          <w:lang w:eastAsia="en-US"/>
        </w:rPr>
        <w:t>п</w:t>
      </w:r>
      <w:r w:rsidR="00144F9E" w:rsidRPr="000D144F">
        <w:rPr>
          <w:rFonts w:ascii="Times New Roman" w:hAnsi="Times New Roman" w:cs="Times New Roman"/>
          <w:sz w:val="28"/>
          <w:szCs w:val="28"/>
        </w:rPr>
        <w:t>риложения № 17 (</w:t>
      </w:r>
      <w:r w:rsidR="00144F9E" w:rsidRPr="000D144F">
        <w:rPr>
          <w:rFonts w:ascii="Times New Roman" w:eastAsia="Times New Roman" w:hAnsi="Times New Roman" w:cs="Times New Roman"/>
          <w:sz w:val="28"/>
          <w:szCs w:val="28"/>
          <w:lang w:eastAsia="en-US"/>
        </w:rPr>
        <w:t>Правила предоставления и распределения субсидий из федерального бюджета бюджетам субъектов Рроссийской Федерации и бюджету г. Байконура в целях софинансирования расходных обязательств субъектов Российской Федерации и г. Байконура, возникающих при реализации мероприятий по закупке и монтажу оборудования для создания модульных спортивных сооружений, утвержденных</w:t>
      </w:r>
      <w:r w:rsidR="00144F9E" w:rsidRPr="000D144F">
        <w:rPr>
          <w:rFonts w:ascii="Times New Roman" w:hAnsi="Times New Roman" w:cs="Times New Roman"/>
          <w:sz w:val="28"/>
          <w:szCs w:val="28"/>
        </w:rPr>
        <w:t xml:space="preserve">) </w:t>
      </w:r>
      <w:r w:rsidR="00144F9E" w:rsidRPr="000D144F">
        <w:rPr>
          <w:rFonts w:ascii="Times New Roman" w:eastAsia="Times New Roman" w:hAnsi="Times New Roman" w:cs="Times New Roman"/>
          <w:sz w:val="28"/>
          <w:szCs w:val="28"/>
        </w:rPr>
        <w:t xml:space="preserve">к государственной </w:t>
      </w:r>
      <w:r w:rsidR="00144F9E" w:rsidRPr="000D144F">
        <w:rPr>
          <w:rFonts w:ascii="Times New Roman" w:hAnsi="Times New Roman" w:cs="Times New Roman"/>
          <w:sz w:val="28"/>
          <w:szCs w:val="28"/>
        </w:rPr>
        <w:t>п</w:t>
      </w:r>
      <w:r w:rsidR="00144F9E" w:rsidRPr="000D144F">
        <w:rPr>
          <w:rFonts w:ascii="Times New Roman" w:eastAsia="Times New Roman" w:hAnsi="Times New Roman" w:cs="Times New Roman"/>
          <w:sz w:val="28"/>
          <w:szCs w:val="28"/>
        </w:rPr>
        <w:t>рограмме</w:t>
      </w:r>
      <w:r w:rsidR="00144F9E" w:rsidRPr="000D144F">
        <w:rPr>
          <w:rFonts w:ascii="Times New Roman" w:hAnsi="Times New Roman" w:cs="Times New Roman"/>
          <w:sz w:val="28"/>
          <w:szCs w:val="28"/>
        </w:rPr>
        <w:t xml:space="preserve"> </w:t>
      </w:r>
      <w:r w:rsidR="00144F9E" w:rsidRPr="000D144F">
        <w:rPr>
          <w:rFonts w:ascii="Times New Roman" w:eastAsia="Times New Roman" w:hAnsi="Times New Roman" w:cs="Times New Roman"/>
          <w:sz w:val="28"/>
          <w:szCs w:val="28"/>
        </w:rPr>
        <w:t>Российской Федерации «Развитие</w:t>
      </w:r>
      <w:r w:rsidR="00144F9E" w:rsidRPr="000D144F">
        <w:rPr>
          <w:rFonts w:ascii="Times New Roman" w:hAnsi="Times New Roman" w:cs="Times New Roman"/>
          <w:sz w:val="28"/>
          <w:szCs w:val="28"/>
        </w:rPr>
        <w:t xml:space="preserve"> </w:t>
      </w:r>
      <w:r w:rsidR="00144F9E" w:rsidRPr="000D144F">
        <w:rPr>
          <w:rFonts w:ascii="Times New Roman" w:eastAsia="Times New Roman" w:hAnsi="Times New Roman" w:cs="Times New Roman"/>
          <w:sz w:val="28"/>
          <w:szCs w:val="28"/>
        </w:rPr>
        <w:t>физической культуры и спорта», утвержденной</w:t>
      </w:r>
      <w:r w:rsidR="00C0377E" w:rsidRPr="000D144F">
        <w:rPr>
          <w:rFonts w:ascii="Times New Roman" w:eastAsia="Times New Roman" w:hAnsi="Times New Roman" w:cs="Times New Roman"/>
          <w:sz w:val="28"/>
          <w:szCs w:val="28"/>
        </w:rPr>
        <w:t xml:space="preserve"> постановлением Правительства Российской Федерации от 30 сентября 2021 г. № 1661 «Об утверждении государственной программы Российской Федерации "Развитие физической культуры и спорта" и о признании утратившими силу некоторых актов и отдельных положений некоторых актов Правительства Российской Федерации»</w:t>
      </w:r>
      <w:r w:rsidR="00144F9E" w:rsidRPr="000D144F">
        <w:rPr>
          <w:rFonts w:ascii="Times New Roman" w:eastAsia="Times New Roman" w:hAnsi="Times New Roman" w:cs="Times New Roman"/>
          <w:sz w:val="28"/>
          <w:szCs w:val="28"/>
        </w:rPr>
        <w:t xml:space="preserve"> </w:t>
      </w:r>
      <w:r w:rsidR="00C0377E" w:rsidRPr="000D144F">
        <w:rPr>
          <w:rFonts w:ascii="Times New Roman" w:eastAsia="Times New Roman" w:hAnsi="Times New Roman" w:cs="Times New Roman"/>
          <w:sz w:val="28"/>
          <w:szCs w:val="28"/>
        </w:rPr>
        <w:t>(далее – Правила предоставления субсидий на закупку и монтаж оборудования для создания модульных спортивных сооружений).</w:t>
      </w:r>
    </w:p>
    <w:p w:rsidR="001A7C1B" w:rsidRPr="000D144F" w:rsidRDefault="001A7C1B" w:rsidP="001A7C1B">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val="en-US" w:eastAsia="en-US"/>
        </w:rPr>
        <w:t>S</w:t>
      </w:r>
      <w:r w:rsidRPr="000D144F">
        <w:rPr>
          <w:rFonts w:ascii="Times New Roman" w:eastAsia="Times New Roman" w:hAnsi="Times New Roman" w:cs="Times New Roman"/>
          <w:sz w:val="28"/>
          <w:szCs w:val="28"/>
          <w:lang w:eastAsia="en-US"/>
        </w:rPr>
        <w:t>база</w:t>
      </w:r>
      <w:r w:rsidR="00513D3E" w:rsidRPr="000D144F">
        <w:rPr>
          <w:rFonts w:ascii="Times New Roman" w:eastAsia="Times New Roman" w:hAnsi="Times New Roman" w:cs="Times New Roman"/>
          <w:sz w:val="28"/>
          <w:szCs w:val="28"/>
          <w:lang w:eastAsia="en-US"/>
        </w:rPr>
        <w:t>2</w:t>
      </w:r>
      <w:r w:rsidRPr="000D144F">
        <w:rPr>
          <w:rFonts w:ascii="Times New Roman" w:eastAsia="Times New Roman" w:hAnsi="Times New Roman" w:cs="Times New Roman"/>
          <w:sz w:val="28"/>
          <w:szCs w:val="28"/>
          <w:lang w:eastAsia="en-US"/>
        </w:rPr>
        <w:t xml:space="preserve"> – базовая стоимость одного модульного </w:t>
      </w:r>
      <w:r w:rsidR="00513D3E" w:rsidRPr="000D144F">
        <w:rPr>
          <w:rFonts w:ascii="Times New Roman" w:eastAsia="Times New Roman" w:hAnsi="Times New Roman" w:cs="Times New Roman"/>
          <w:sz w:val="28"/>
          <w:szCs w:val="28"/>
          <w:lang w:eastAsia="en-US"/>
        </w:rPr>
        <w:t>катка</w:t>
      </w:r>
      <w:r w:rsidRPr="000D144F">
        <w:rPr>
          <w:rFonts w:ascii="Times New Roman" w:eastAsia="Times New Roman" w:hAnsi="Times New Roman" w:cs="Times New Roman"/>
          <w:sz w:val="28"/>
          <w:szCs w:val="28"/>
          <w:lang w:eastAsia="en-US"/>
        </w:rPr>
        <w:t xml:space="preserve"> за счет средств федерального бюджета в объеме, доведенном до бюджета Ярославской области на соответствующий финансовый год, и средств областного бюджета, объем которых устанавливается в размере финансового обеспечения расходного обязательства субъекта Российской Федерации, софинансируемого за счет субсидии, с учетом положений распоряжения Правительства Российской Федерации, утверждающего предельный уровень софинансирования расходного обязательства субъекта Российской Федерации на соответствующий финансовый год и на плановый период</w:t>
      </w:r>
      <w:r w:rsidR="009C594E" w:rsidRPr="000D144F">
        <w:rPr>
          <w:rFonts w:ascii="Times New Roman" w:eastAsia="Times New Roman" w:hAnsi="Times New Roman" w:cs="Times New Roman"/>
          <w:sz w:val="28"/>
          <w:szCs w:val="28"/>
          <w:lang w:eastAsia="en-US"/>
        </w:rPr>
        <w:t xml:space="preserve">, </w:t>
      </w:r>
      <w:r w:rsidR="009C594E" w:rsidRPr="000D144F">
        <w:rPr>
          <w:rFonts w:ascii="Times New Roman" w:eastAsia="Times New Roman" w:hAnsi="Times New Roman" w:cs="Times New Roman"/>
          <w:sz w:val="28"/>
          <w:szCs w:val="28"/>
          <w:lang w:eastAsia="en-US"/>
        </w:rPr>
        <w:lastRenderedPageBreak/>
        <w:t xml:space="preserve">в размере, установленном пунктом 7 </w:t>
      </w:r>
      <w:r w:rsidR="009C594E" w:rsidRPr="000D144F">
        <w:rPr>
          <w:rFonts w:ascii="Times New Roman" w:eastAsia="Times New Roman" w:hAnsi="Times New Roman" w:cs="Times New Roman"/>
          <w:sz w:val="28"/>
          <w:szCs w:val="28"/>
        </w:rPr>
        <w:t>Правил предоставления субсидий на закупку и монтаж оборудования для создания модульных спортивных сооружений</w:t>
      </w:r>
      <w:r w:rsidRPr="000D144F">
        <w:rPr>
          <w:rFonts w:ascii="Times New Roman" w:eastAsia="Times New Roman" w:hAnsi="Times New Roman" w:cs="Times New Roman"/>
          <w:sz w:val="28"/>
          <w:szCs w:val="28"/>
          <w:lang w:eastAsia="en-US"/>
        </w:rPr>
        <w:t>;</w:t>
      </w:r>
    </w:p>
    <w:p w:rsidR="001A7C1B" w:rsidRPr="000D144F" w:rsidRDefault="001A7C1B" w:rsidP="009C594E">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val="en-US" w:eastAsia="en-US"/>
        </w:rPr>
        <w:t>S</w:t>
      </w:r>
      <w:r w:rsidRPr="000D144F">
        <w:rPr>
          <w:rFonts w:ascii="Times New Roman" w:eastAsia="Times New Roman" w:hAnsi="Times New Roman" w:cs="Times New Roman"/>
          <w:sz w:val="28"/>
          <w:szCs w:val="28"/>
          <w:lang w:eastAsia="en-US"/>
        </w:rPr>
        <w:t>база</w:t>
      </w:r>
      <w:r w:rsidR="00513D3E" w:rsidRPr="000D144F">
        <w:rPr>
          <w:rFonts w:ascii="Times New Roman" w:eastAsia="Times New Roman" w:hAnsi="Times New Roman" w:cs="Times New Roman"/>
          <w:sz w:val="28"/>
          <w:szCs w:val="28"/>
          <w:lang w:eastAsia="en-US"/>
        </w:rPr>
        <w:t>3</w:t>
      </w:r>
      <w:r w:rsidRPr="000D144F">
        <w:rPr>
          <w:rFonts w:ascii="Times New Roman" w:eastAsia="Times New Roman" w:hAnsi="Times New Roman" w:cs="Times New Roman"/>
          <w:sz w:val="28"/>
          <w:szCs w:val="28"/>
          <w:lang w:eastAsia="en-US"/>
        </w:rPr>
        <w:t xml:space="preserve"> – базовая стоимость одного модульного </w:t>
      </w:r>
      <w:r w:rsidR="00513D3E" w:rsidRPr="000D144F">
        <w:rPr>
          <w:rFonts w:ascii="Times New Roman" w:eastAsia="Times New Roman" w:hAnsi="Times New Roman" w:cs="Times New Roman"/>
          <w:sz w:val="28"/>
          <w:szCs w:val="28"/>
          <w:lang w:eastAsia="en-US"/>
        </w:rPr>
        <w:t>универсального зала</w:t>
      </w:r>
      <w:r w:rsidRPr="000D144F">
        <w:rPr>
          <w:rFonts w:ascii="Times New Roman" w:eastAsia="Times New Roman" w:hAnsi="Times New Roman" w:cs="Times New Roman"/>
          <w:sz w:val="28"/>
          <w:szCs w:val="28"/>
          <w:lang w:eastAsia="en-US"/>
        </w:rPr>
        <w:t xml:space="preserve"> за счет средств федерального бюджета в объеме, доведенном до бюджета Ярославской области на соответствующий финансовый год, и средств областного бюджета, объем которых устанавливается в размере финансового обеспечения расходного обязательства субъекта Российской Федерации, софинансируемого за счет субсидии, с учетом положений распоряжения Правительства Российской Федерации, утверждающего предельный уровень софинансирования расходного обязательства субъекта Российской Федерации на соответствующий финансовый год и на плановый период</w:t>
      </w:r>
      <w:r w:rsidR="009C594E" w:rsidRPr="000D144F">
        <w:rPr>
          <w:rFonts w:ascii="Times New Roman" w:eastAsia="Times New Roman" w:hAnsi="Times New Roman" w:cs="Times New Roman"/>
          <w:sz w:val="28"/>
          <w:szCs w:val="28"/>
          <w:lang w:eastAsia="en-US"/>
        </w:rPr>
        <w:t xml:space="preserve">, в размере, установленном пунктом 7 </w:t>
      </w:r>
      <w:r w:rsidR="009C594E" w:rsidRPr="000D144F">
        <w:rPr>
          <w:rFonts w:ascii="Times New Roman" w:eastAsia="Times New Roman" w:hAnsi="Times New Roman" w:cs="Times New Roman"/>
          <w:sz w:val="28"/>
          <w:szCs w:val="28"/>
        </w:rPr>
        <w:t>Правил предоставления субсидий на закупку и монтаж оборудования для создания модульных спортивных сооружений</w:t>
      </w:r>
      <w:r w:rsidR="009C594E" w:rsidRPr="000D144F">
        <w:rPr>
          <w:rFonts w:ascii="Times New Roman" w:eastAsia="Times New Roman" w:hAnsi="Times New Roman" w:cs="Times New Roman"/>
          <w:sz w:val="28"/>
          <w:szCs w:val="28"/>
          <w:lang w:eastAsia="en-US"/>
        </w:rPr>
        <w:t>;</w:t>
      </w:r>
    </w:p>
    <w:p w:rsidR="009C594E" w:rsidRPr="000D144F" w:rsidRDefault="001A7C1B" w:rsidP="009C594E">
      <w:pPr>
        <w:ind w:firstLine="709"/>
        <w:jc w:val="both"/>
        <w:rPr>
          <w:rFonts w:ascii="Times New Roman" w:eastAsia="Times New Roman" w:hAnsi="Times New Roman" w:cs="Times New Roman"/>
          <w:sz w:val="28"/>
          <w:szCs w:val="28"/>
          <w:lang w:eastAsia="en-US"/>
        </w:rPr>
      </w:pPr>
      <w:r w:rsidRPr="00F25F54">
        <w:rPr>
          <w:rFonts w:ascii="Times New Roman" w:eastAsia="Times New Roman" w:hAnsi="Times New Roman" w:cs="Times New Roman"/>
          <w:sz w:val="28"/>
          <w:szCs w:val="28"/>
          <w:lang w:eastAsia="en-US"/>
        </w:rPr>
        <w:t>Sбаза</w:t>
      </w:r>
      <w:r w:rsidR="00513D3E" w:rsidRPr="00F25F54">
        <w:rPr>
          <w:rFonts w:ascii="Times New Roman" w:eastAsia="Times New Roman" w:hAnsi="Times New Roman" w:cs="Times New Roman"/>
          <w:sz w:val="28"/>
          <w:szCs w:val="28"/>
          <w:lang w:eastAsia="en-US"/>
        </w:rPr>
        <w:t>4</w:t>
      </w:r>
      <w:r w:rsidRPr="00F25F54">
        <w:rPr>
          <w:rFonts w:ascii="Times New Roman" w:eastAsia="Times New Roman" w:hAnsi="Times New Roman" w:cs="Times New Roman"/>
          <w:sz w:val="28"/>
          <w:szCs w:val="28"/>
          <w:lang w:eastAsia="en-US"/>
        </w:rPr>
        <w:t xml:space="preserve"> – базовая стоимость одного модульного </w:t>
      </w:r>
      <w:r w:rsidR="00513D3E" w:rsidRPr="00F25F54">
        <w:rPr>
          <w:rFonts w:ascii="Times New Roman" w:eastAsia="Times New Roman" w:hAnsi="Times New Roman" w:cs="Times New Roman"/>
          <w:sz w:val="28"/>
          <w:szCs w:val="28"/>
          <w:lang w:eastAsia="en-US"/>
        </w:rPr>
        <w:t xml:space="preserve">зала для единоборств </w:t>
      </w:r>
      <w:r w:rsidRPr="00F25F54">
        <w:rPr>
          <w:rFonts w:ascii="Times New Roman" w:eastAsia="Times New Roman" w:hAnsi="Times New Roman" w:cs="Times New Roman"/>
          <w:sz w:val="28"/>
          <w:szCs w:val="28"/>
          <w:lang w:eastAsia="en-US"/>
        </w:rPr>
        <w:t>за счет средств федерального бюджета в объеме, доведенном до бюджета Ярославской области на соответствующий финансовый год, и средств областного бюджета, объем которых устанавливается в размере финансового обеспечения расходного обязательства субъекта Российской Федерации, софинансируемого за счет субсидии, с учетом положений распоряжения Правительства Российской Федерации, утверждающего предельный уровень софинансирования расходного обязательства субъекта Российской Федерации на соответствующий финансовый год и на плановый период</w:t>
      </w:r>
      <w:r w:rsidR="009C594E" w:rsidRPr="00F25F54">
        <w:rPr>
          <w:rFonts w:ascii="Times New Roman" w:eastAsia="Times New Roman" w:hAnsi="Times New Roman" w:cs="Times New Roman"/>
          <w:sz w:val="28"/>
          <w:szCs w:val="28"/>
          <w:lang w:eastAsia="en-US"/>
        </w:rPr>
        <w:t xml:space="preserve">, </w:t>
      </w:r>
      <w:r w:rsidR="009C594E" w:rsidRPr="000D144F">
        <w:rPr>
          <w:rFonts w:ascii="Times New Roman" w:eastAsia="Times New Roman" w:hAnsi="Times New Roman" w:cs="Times New Roman"/>
          <w:sz w:val="28"/>
          <w:szCs w:val="28"/>
          <w:lang w:eastAsia="en-US"/>
        </w:rPr>
        <w:t>в размере, установленном пунктом 7 Правил предоставления субсидий на закупку и монтаж оборудования для создания модульных спортивных сооружений;</w:t>
      </w:r>
    </w:p>
    <w:p w:rsidR="00390FC8" w:rsidRPr="000D144F" w:rsidRDefault="00390FC8" w:rsidP="00390FC8">
      <w:pPr>
        <w:widowControl w:val="0"/>
        <w:autoSpaceDE w:val="0"/>
        <w:autoSpaceDN w:val="0"/>
        <w:ind w:firstLine="709"/>
        <w:jc w:val="both"/>
        <w:rPr>
          <w:rFonts w:ascii="Times New Roman" w:eastAsia="Times New Roman" w:hAnsi="Times New Roman" w:cs="Times New Roman"/>
          <w:sz w:val="28"/>
          <w:szCs w:val="28"/>
        </w:rPr>
      </w:pPr>
      <w:r w:rsidRPr="000D144F">
        <w:rPr>
          <w:rFonts w:ascii="Times New Roman" w:eastAsia="Times New Roman" w:hAnsi="Times New Roman" w:cs="Times New Roman"/>
          <w:sz w:val="28"/>
          <w:szCs w:val="28"/>
          <w:lang w:eastAsia="en-US"/>
        </w:rPr>
        <w:t>Уi – уровень софинансирования расходного обязательства МО ЯО,</w:t>
      </w:r>
      <w:r w:rsidRPr="000D144F">
        <w:rPr>
          <w:rFonts w:ascii="Times New Roman" w:eastAsia="Times New Roman" w:hAnsi="Times New Roman" w:cs="Times New Roman"/>
          <w:sz w:val="28"/>
          <w:szCs w:val="28"/>
        </w:rPr>
        <w:t xml:space="preserve"> установленный пунктом 10 Порядка.</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Количество модульных спортивных сооружений на период до конца 2027 года – одна единица.</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Монтаж оборудования для создания модульного спортивного сооружения может производиться без использования субсидии, а также в году, следующем за годом его закупки, если погодные условия не позволяют осуществить монтаж в год закупки.</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12.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0A77D8" w:rsidRPr="000D144F" w:rsidRDefault="00390FC8" w:rsidP="000A77D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13. </w:t>
      </w:r>
      <w:r w:rsidR="000A77D8" w:rsidRPr="000D144F">
        <w:rPr>
          <w:rFonts w:ascii="Times New Roman" w:eastAsia="Times New Roman" w:hAnsi="Times New Roman" w:cs="Times New Roman"/>
          <w:sz w:val="28"/>
          <w:szCs w:val="28"/>
          <w:lang w:eastAsia="en-US"/>
        </w:rPr>
        <w:t xml:space="preserve">Оценка эффективности использования субсидии в отчетном финансовом году осуществляется МСп ЯО по итогам года на основании отчетных данных, представляемых МО ЯО в соответствии с пунктом 14 Порядка. </w:t>
      </w:r>
    </w:p>
    <w:p w:rsidR="00390FC8" w:rsidRPr="000D144F" w:rsidRDefault="00390FC8" w:rsidP="00390FC8">
      <w:pPr>
        <w:ind w:firstLine="709"/>
        <w:jc w:val="both"/>
        <w:rPr>
          <w:rFonts w:ascii="Times New Roman" w:eastAsia="Times New Roman" w:hAnsi="Times New Roman" w:cs="Calibri"/>
          <w:sz w:val="28"/>
          <w:lang w:eastAsia="en-US"/>
        </w:rPr>
      </w:pPr>
      <w:r w:rsidRPr="000D144F">
        <w:rPr>
          <w:rFonts w:ascii="Times New Roman" w:eastAsia="Times New Roman" w:hAnsi="Times New Roman" w:cs="Times New Roman"/>
          <w:sz w:val="28"/>
          <w:szCs w:val="28"/>
          <w:lang w:eastAsia="en-US"/>
        </w:rPr>
        <w:t>14. МО ЯО обеспечивают представление в МСп ЯО следующих отчетов в форме электронного документа в ГИИС «Электронный бюджет»:</w:t>
      </w:r>
      <w:r w:rsidRPr="000D144F">
        <w:rPr>
          <w:rFonts w:ascii="Times New Roman" w:eastAsia="Times New Roman" w:hAnsi="Times New Roman" w:cs="Calibri"/>
          <w:sz w:val="28"/>
          <w:lang w:eastAsia="en-US"/>
        </w:rPr>
        <w:t xml:space="preserve"> </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отчет о расходах бюджета МО ЯО, в целях софинансирования которых предоставляется субсидия, по форме, установленной соглашением, – в срок не позднее 5-го числа месяца, следующего за отчетным кварталом;</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lastRenderedPageBreak/>
        <w:t>- отчет о достижении значений результатов использования субсидии по форме, установленной соглашением:</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ежегодный отчет – в течение первых 5 рабочих дней месяца, следующего за отчетным периодом;</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ежегодный уточненный отчет – в срок не позднее 20 февраля года, следующего за отчетным годом.</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В случае невозможности представления указанных отчетов в форме электронного документа в ГИИС «Электронный бюджет» МО ЯО представляют их на бумажном носителе в те же сроки и по тем же формам.</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15. Результатом использования субсидии является количество созданных модульных спортивных сооружений.</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16. Оценка результативности и эффективности использования субсидии МО ЯО осуществляется ежегодно путем установления степени достижения планового значения результата использования субсидии.</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Результативность использования субсидии (R.i) определяется по формуле:</w:t>
      </w:r>
    </w:p>
    <w:p w:rsidR="00390FC8" w:rsidRPr="000D144F" w:rsidRDefault="00390FC8" w:rsidP="00390FC8">
      <w:pPr>
        <w:ind w:firstLine="709"/>
        <w:jc w:val="both"/>
        <w:rPr>
          <w:rFonts w:ascii="Times New Roman" w:eastAsia="Times New Roman" w:hAnsi="Times New Roman" w:cs="Times New Roman"/>
          <w:sz w:val="28"/>
          <w:szCs w:val="28"/>
          <w:lang w:eastAsia="en-US"/>
        </w:rPr>
      </w:pPr>
    </w:p>
    <w:p w:rsidR="00390FC8" w:rsidRPr="000D144F" w:rsidRDefault="00390FC8" w:rsidP="00390FC8">
      <w:pPr>
        <w:jc w:val="center"/>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val="en-US" w:eastAsia="en-US"/>
        </w:rPr>
        <w:t>R</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 xml:space="preserve"> = </w:t>
      </w:r>
      <w:r w:rsidRPr="000D144F">
        <w:rPr>
          <w:rFonts w:ascii="Times New Roman" w:eastAsia="Times New Roman" w:hAnsi="Times New Roman" w:cs="Times New Roman"/>
          <w:sz w:val="28"/>
          <w:szCs w:val="28"/>
          <w:lang w:val="en-US" w:eastAsia="en-US"/>
        </w:rPr>
        <w:t>R</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fi</w:t>
      </w:r>
      <w:r w:rsidRPr="000D144F">
        <w:rPr>
          <w:rFonts w:ascii="Times New Roman" w:eastAsia="Times New Roman" w:hAnsi="Times New Roman" w:cs="Times New Roman"/>
          <w:sz w:val="28"/>
          <w:szCs w:val="28"/>
          <w:lang w:eastAsia="en-US"/>
        </w:rPr>
        <w:t xml:space="preserve"> /</w:t>
      </w:r>
      <w:r w:rsidRPr="000D144F">
        <w:rPr>
          <w:rFonts w:ascii="Times New Roman" w:eastAsia="Times New Roman" w:hAnsi="Times New Roman" w:cs="Times New Roman"/>
          <w:sz w:val="28"/>
          <w:szCs w:val="28"/>
          <w:lang w:val="en-US" w:eastAsia="en-US"/>
        </w:rPr>
        <w:t>R</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pi</w:t>
      </w:r>
      <w:r w:rsidRPr="000D144F">
        <w:rPr>
          <w:rFonts w:ascii="Times New Roman" w:eastAsia="Times New Roman" w:hAnsi="Times New Roman" w:cs="Times New Roman"/>
          <w:sz w:val="28"/>
          <w:szCs w:val="28"/>
          <w:lang w:eastAsia="en-US"/>
        </w:rPr>
        <w:t>,</w:t>
      </w:r>
    </w:p>
    <w:p w:rsidR="00390FC8" w:rsidRPr="000D144F" w:rsidRDefault="00390FC8" w:rsidP="00390FC8">
      <w:pPr>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где:</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R.fi – фактическое значение соответствующего результата;</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R.pi – плановое значение соответствующего результата.</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При значении показателя R.i более 0,95 результативность использования субсидии признается высокой.</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При значении показателя R.i от 0,85 до 0,95 результативность использования субсидии признается средней.</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При значении показателя R.i менее 0,85 результативность использования субсидии признается низкой.</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Эффективность использования субсидии (S.i) рассчитывается по формуле:</w:t>
      </w:r>
    </w:p>
    <w:p w:rsidR="00390FC8" w:rsidRPr="000D144F" w:rsidRDefault="00390FC8" w:rsidP="00390FC8">
      <w:pPr>
        <w:ind w:firstLine="709"/>
        <w:jc w:val="both"/>
        <w:rPr>
          <w:rFonts w:ascii="Times New Roman" w:eastAsia="Times New Roman" w:hAnsi="Times New Roman" w:cs="Times New Roman"/>
          <w:sz w:val="28"/>
          <w:szCs w:val="28"/>
          <w:lang w:eastAsia="en-US"/>
        </w:rPr>
      </w:pPr>
    </w:p>
    <w:p w:rsidR="00390FC8" w:rsidRPr="000D144F" w:rsidRDefault="00390FC8" w:rsidP="00390FC8">
      <w:pPr>
        <w:jc w:val="center"/>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val="en-US" w:eastAsia="en-US"/>
        </w:rPr>
        <w:t>S</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 xml:space="preserve"> = (</w:t>
      </w:r>
      <w:r w:rsidRPr="000D144F">
        <w:rPr>
          <w:rFonts w:ascii="Times New Roman" w:eastAsia="Times New Roman" w:hAnsi="Times New Roman" w:cs="Times New Roman"/>
          <w:sz w:val="28"/>
          <w:szCs w:val="28"/>
          <w:lang w:val="en-US" w:eastAsia="en-US"/>
        </w:rPr>
        <w:t>R</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 xml:space="preserve"> </w:t>
      </w:r>
      <w:r w:rsidRPr="000D144F">
        <w:rPr>
          <w:rFonts w:ascii="Times New Roman" w:eastAsia="Times New Roman" w:hAnsi="Times New Roman" w:cs="Times New Roman"/>
          <w:noProof/>
          <w:sz w:val="28"/>
          <w:szCs w:val="28"/>
        </w:rPr>
        <w:drawing>
          <wp:inline distT="0" distB="0" distL="0" distR="0" wp14:anchorId="29F9D26D" wp14:editId="700A723E">
            <wp:extent cx="112395" cy="210820"/>
            <wp:effectExtent l="0" t="0" r="190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 cy="210820"/>
                    </a:xfrm>
                    <a:prstGeom prst="rect">
                      <a:avLst/>
                    </a:prstGeom>
                    <a:noFill/>
                    <a:ln>
                      <a:noFill/>
                    </a:ln>
                  </pic:spPr>
                </pic:pic>
              </a:graphicData>
            </a:graphic>
          </wp:inline>
        </w:drawing>
      </w:r>
      <w:r w:rsidRPr="000D144F">
        <w:rPr>
          <w:rFonts w:ascii="Times New Roman" w:eastAsia="Times New Roman" w:hAnsi="Times New Roman" w:cs="Times New Roman"/>
          <w:sz w:val="28"/>
          <w:szCs w:val="28"/>
          <w:lang w:eastAsia="en-US"/>
        </w:rPr>
        <w:t xml:space="preserve"> </w:t>
      </w:r>
      <w:r w:rsidRPr="000D144F">
        <w:rPr>
          <w:rFonts w:ascii="Times New Roman" w:eastAsia="Times New Roman" w:hAnsi="Times New Roman" w:cs="Times New Roman"/>
          <w:sz w:val="28"/>
          <w:szCs w:val="28"/>
          <w:lang w:val="en-US" w:eastAsia="en-US"/>
        </w:rPr>
        <w:t>P</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F</w:t>
      </w:r>
      <w:r w:rsidRPr="000D144F">
        <w:rPr>
          <w:rFonts w:ascii="Times New Roman" w:eastAsia="Times New Roman" w:hAnsi="Times New Roman" w:cs="Times New Roman"/>
          <w:sz w:val="28"/>
          <w:szCs w:val="28"/>
          <w:lang w:eastAsia="en-US"/>
        </w:rPr>
        <w:t>.</w:t>
      </w:r>
      <w:r w:rsidRPr="000D144F">
        <w:rPr>
          <w:rFonts w:ascii="Times New Roman" w:eastAsia="Times New Roman" w:hAnsi="Times New Roman" w:cs="Times New Roman"/>
          <w:sz w:val="28"/>
          <w:szCs w:val="28"/>
          <w:lang w:val="en-US" w:eastAsia="en-US"/>
        </w:rPr>
        <w:t>i</w:t>
      </w:r>
      <w:r w:rsidRPr="000D144F">
        <w:rPr>
          <w:rFonts w:ascii="Times New Roman" w:eastAsia="Times New Roman" w:hAnsi="Times New Roman" w:cs="Times New Roman"/>
          <w:sz w:val="28"/>
          <w:szCs w:val="28"/>
          <w:lang w:eastAsia="en-US"/>
        </w:rPr>
        <w:t xml:space="preserve">) </w:t>
      </w:r>
      <w:r w:rsidRPr="000D144F">
        <w:rPr>
          <w:rFonts w:ascii="Times New Roman" w:eastAsia="Times New Roman" w:hAnsi="Times New Roman" w:cs="Times New Roman"/>
          <w:noProof/>
          <w:sz w:val="28"/>
          <w:szCs w:val="28"/>
        </w:rPr>
        <w:drawing>
          <wp:inline distT="0" distB="0" distL="0" distR="0" wp14:anchorId="5BCD9BC6" wp14:editId="79DDE074">
            <wp:extent cx="112395" cy="210820"/>
            <wp:effectExtent l="0" t="0" r="190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395" cy="210820"/>
                    </a:xfrm>
                    <a:prstGeom prst="rect">
                      <a:avLst/>
                    </a:prstGeom>
                    <a:noFill/>
                    <a:ln>
                      <a:noFill/>
                    </a:ln>
                  </pic:spPr>
                </pic:pic>
              </a:graphicData>
            </a:graphic>
          </wp:inline>
        </w:drawing>
      </w:r>
      <w:r w:rsidRPr="000D144F">
        <w:rPr>
          <w:rFonts w:ascii="Times New Roman" w:eastAsia="Times New Roman" w:hAnsi="Times New Roman" w:cs="Times New Roman"/>
          <w:sz w:val="28"/>
          <w:szCs w:val="28"/>
          <w:lang w:eastAsia="en-US"/>
        </w:rPr>
        <w:t xml:space="preserve"> 100</w:t>
      </w:r>
      <w:r w:rsidRPr="000D144F">
        <w:rPr>
          <w:rFonts w:ascii="Times New Roman" w:eastAsia="Times New Roman" w:hAnsi="Times New Roman" w:cs="Times New Roman"/>
          <w:sz w:val="28"/>
          <w:szCs w:val="28"/>
          <w:lang w:val="en-US" w:eastAsia="en-US"/>
        </w:rPr>
        <w:t> </w:t>
      </w:r>
      <w:r w:rsidRPr="000D144F">
        <w:rPr>
          <w:rFonts w:ascii="Times New Roman" w:eastAsia="Times New Roman" w:hAnsi="Times New Roman" w:cs="Times New Roman"/>
          <w:sz w:val="28"/>
          <w:szCs w:val="28"/>
          <w:lang w:eastAsia="en-US"/>
        </w:rPr>
        <w:t>%,</w:t>
      </w:r>
    </w:p>
    <w:p w:rsidR="00390FC8" w:rsidRPr="000D144F" w:rsidRDefault="00390FC8" w:rsidP="00390FC8">
      <w:pPr>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где:</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R.i – показатель результативности;</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P.i – плановый объем бюджетных ассигнований, утвержденный в областном бюджете на финансирование мероприятия;</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F.i – фактический объем финансирования расходов на реализацию мероприятия.</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При значении показателя S.i равном 100 и более эффективность использования субсидии признается высокой.</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При значении показателя S.i от 90 до 100 эффективность использования субсидии признается средней.</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При значении показателя S.i менее 90 эффективность использования субсидии признается низкой.</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 xml:space="preserve">17.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w:t>
      </w:r>
      <w:r w:rsidRPr="000D144F">
        <w:rPr>
          <w:rFonts w:ascii="Times New Roman" w:eastAsia="Times New Roman" w:hAnsi="Times New Roman" w:cs="Times New Roman"/>
          <w:sz w:val="28"/>
          <w:szCs w:val="28"/>
          <w:lang w:eastAsia="en-US"/>
        </w:rPr>
        <w:lastRenderedPageBreak/>
        <w:t>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Ярославской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Pr="000D144F">
        <w:rPr>
          <w:rFonts w:ascii="Times New Roman" w:eastAsia="Times New Roman" w:hAnsi="Times New Roman" w:cs="Calibri"/>
          <w:sz w:val="28"/>
          <w:lang w:eastAsia="en-US"/>
        </w:rPr>
        <w:t xml:space="preserve"> </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18.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19. Ответственность за целевое использование субсидии, а также за достоверность представляемых сведений возлагается на уполномоченные органы МО ЯО.</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В случае нецелевого использования субсидии к МО ЯО применяются бюджетные меры принуждения, предусмотренные законодательством Российской Федерации.</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20.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субсидии, предоставляемой за счет средств областного бюджета.</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21. При выявлении случаев, указанных в 1</w:t>
      </w:r>
      <w:hyperlink w:anchor="sub_1719" w:history="1">
        <w:r w:rsidRPr="000D144F">
          <w:rPr>
            <w:rFonts w:ascii="Times New Roman" w:eastAsia="Times New Roman" w:hAnsi="Times New Roman" w:cs="Times New Roman"/>
            <w:sz w:val="28"/>
            <w:szCs w:val="28"/>
            <w:lang w:eastAsia="en-US"/>
          </w:rPr>
          <w:t>7</w:t>
        </w:r>
      </w:hyperlink>
      <w:r w:rsidRPr="000D144F">
        <w:rPr>
          <w:rFonts w:ascii="Times New Roman" w:eastAsia="Times New Roman" w:hAnsi="Times New Roman" w:cs="Times New Roman"/>
          <w:sz w:val="28"/>
          <w:szCs w:val="28"/>
          <w:lang w:eastAsia="en-US"/>
        </w:rPr>
        <w:t xml:space="preserve"> Порядка, МСп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r w:rsidRPr="000D144F">
        <w:rPr>
          <w:rFonts w:ascii="Times New Roman" w:eastAsia="Times New Roman" w:hAnsi="Times New Roman" w:cs="Calibri"/>
          <w:sz w:val="28"/>
          <w:lang w:eastAsia="en-US"/>
        </w:rPr>
        <w:t xml:space="preserve"> </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МСп ЯО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абзацем первым данного пункта.</w:t>
      </w:r>
    </w:p>
    <w:p w:rsidR="00390FC8" w:rsidRPr="000D144F" w:rsidRDefault="00390FC8" w:rsidP="00390FC8">
      <w:pPr>
        <w:ind w:firstLine="709"/>
        <w:jc w:val="both"/>
        <w:rPr>
          <w:rFonts w:ascii="Times New Roman" w:eastAsia="Times New Roman" w:hAnsi="Times New Roman" w:cs="Times New Roman"/>
          <w:sz w:val="28"/>
          <w:szCs w:val="28"/>
          <w:lang w:eastAsia="en-US"/>
        </w:rPr>
      </w:pPr>
      <w:r w:rsidRPr="000D144F">
        <w:rPr>
          <w:rFonts w:ascii="Times New Roman" w:eastAsia="Times New Roman" w:hAnsi="Times New Roman" w:cs="Times New Roman"/>
          <w:sz w:val="28"/>
          <w:szCs w:val="28"/>
          <w:lang w:eastAsia="en-US"/>
        </w:rPr>
        <w:t>22. Контроль за соблюдением получателями бюджетных средств условий предоставления субсидии осуществляется МСп ЯО.</w:t>
      </w:r>
      <w:r w:rsidRPr="000D144F">
        <w:rPr>
          <w:rFonts w:ascii="Times New Roman" w:eastAsia="Times New Roman" w:hAnsi="Times New Roman" w:cs="Calibri"/>
          <w:sz w:val="28"/>
          <w:lang w:eastAsia="en-US"/>
        </w:rPr>
        <w:t xml:space="preserve"> </w:t>
      </w:r>
    </w:p>
    <w:p w:rsidR="00390FC8" w:rsidRPr="00390FC8" w:rsidRDefault="00390FC8" w:rsidP="00390FC8">
      <w:pPr>
        <w:ind w:firstLine="709"/>
        <w:jc w:val="both"/>
        <w:rPr>
          <w:rFonts w:eastAsiaTheme="minorHAnsi"/>
          <w:lang w:eastAsia="en-US"/>
        </w:rPr>
      </w:pPr>
      <w:r w:rsidRPr="000D144F">
        <w:rPr>
          <w:rFonts w:ascii="Times New Roman" w:eastAsia="Times New Roman" w:hAnsi="Times New Roman" w:cs="Times New Roman"/>
          <w:sz w:val="28"/>
          <w:szCs w:val="28"/>
          <w:lang w:eastAsia="en-US"/>
        </w:rPr>
        <w:t>Контроль за целевым расходованием субсидии осуществляется в соответствии с действующим законодательством.</w:t>
      </w:r>
    </w:p>
    <w:p w:rsidR="004F149E" w:rsidRDefault="004F149E" w:rsidP="00350992">
      <w:pPr>
        <w:ind w:firstLine="709"/>
        <w:jc w:val="both"/>
        <w:rPr>
          <w:rFonts w:ascii="Times New Roman" w:eastAsia="Times New Roman" w:hAnsi="Times New Roman" w:cs="Times New Roman"/>
          <w:sz w:val="28"/>
          <w:szCs w:val="28"/>
          <w:lang w:eastAsia="en-US"/>
        </w:rPr>
      </w:pPr>
    </w:p>
    <w:p w:rsidR="004F149E" w:rsidRPr="00350992" w:rsidRDefault="004F149E" w:rsidP="00350992">
      <w:pPr>
        <w:ind w:firstLine="709"/>
        <w:jc w:val="both"/>
        <w:rPr>
          <w:rFonts w:ascii="Times New Roman" w:eastAsia="Times New Roman" w:hAnsi="Times New Roman" w:cs="Times New Roman"/>
          <w:sz w:val="28"/>
          <w:szCs w:val="28"/>
          <w:lang w:eastAsia="en-US"/>
        </w:rPr>
      </w:pPr>
    </w:p>
    <w:sectPr w:rsidR="004F149E" w:rsidRPr="00350992" w:rsidSect="00FB1ADA">
      <w:headerReference w:type="default" r:id="rId9"/>
      <w:headerReference w:type="first" r:id="rId10"/>
      <w:pgSz w:w="11906" w:h="16838"/>
      <w:pgMar w:top="1134" w:right="567" w:bottom="1134" w:left="1134" w:header="641"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A21" w:rsidRDefault="00A81A21">
      <w:r>
        <w:separator/>
      </w:r>
    </w:p>
  </w:endnote>
  <w:endnote w:type="continuationSeparator" w:id="0">
    <w:p w:rsidR="00A81A21" w:rsidRDefault="00A8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A21" w:rsidRDefault="00A81A21">
      <w:r>
        <w:separator/>
      </w:r>
    </w:p>
  </w:footnote>
  <w:footnote w:type="continuationSeparator" w:id="0">
    <w:p w:rsidR="00A81A21" w:rsidRDefault="00A81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814478844"/>
      <w:docPartObj>
        <w:docPartGallery w:val="Page Numbers (Top of Page)"/>
        <w:docPartUnique/>
      </w:docPartObj>
    </w:sdtPr>
    <w:sdtEndPr/>
    <w:sdtContent>
      <w:p w:rsidR="00A86A96" w:rsidRPr="00FB1ADA" w:rsidRDefault="00A86A96" w:rsidP="00FB1ADA">
        <w:pPr>
          <w:pStyle w:val="a5"/>
          <w:jc w:val="center"/>
          <w:rPr>
            <w:rFonts w:ascii="Times New Roman" w:hAnsi="Times New Roman" w:cs="Times New Roman"/>
            <w:sz w:val="24"/>
            <w:szCs w:val="24"/>
          </w:rPr>
        </w:pPr>
        <w:r w:rsidRPr="00FB1ADA">
          <w:rPr>
            <w:rFonts w:ascii="Times New Roman" w:hAnsi="Times New Roman" w:cs="Times New Roman"/>
            <w:sz w:val="24"/>
            <w:szCs w:val="24"/>
          </w:rPr>
          <w:fldChar w:fldCharType="begin"/>
        </w:r>
        <w:r w:rsidRPr="00FB1ADA">
          <w:rPr>
            <w:rFonts w:ascii="Times New Roman" w:hAnsi="Times New Roman" w:cs="Times New Roman"/>
            <w:sz w:val="24"/>
            <w:szCs w:val="24"/>
          </w:rPr>
          <w:instrText>PAGE   \* MERGEFORMAT</w:instrText>
        </w:r>
        <w:r w:rsidRPr="00FB1ADA">
          <w:rPr>
            <w:rFonts w:ascii="Times New Roman" w:hAnsi="Times New Roman" w:cs="Times New Roman"/>
            <w:sz w:val="24"/>
            <w:szCs w:val="24"/>
          </w:rPr>
          <w:fldChar w:fldCharType="separate"/>
        </w:r>
        <w:r w:rsidR="00FB1ADA">
          <w:rPr>
            <w:rFonts w:ascii="Times New Roman" w:hAnsi="Times New Roman" w:cs="Times New Roman"/>
            <w:noProof/>
            <w:sz w:val="24"/>
            <w:szCs w:val="24"/>
          </w:rPr>
          <w:t>2</w:t>
        </w:r>
        <w:r w:rsidRPr="00FB1ADA">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922535"/>
      <w:docPartObj>
        <w:docPartGallery w:val="Page Numbers (Top of Page)"/>
        <w:docPartUnique/>
      </w:docPartObj>
    </w:sdtPr>
    <w:sdtEndPr/>
    <w:sdtContent>
      <w:p w:rsidR="009210F1" w:rsidRDefault="00FB1ADA">
        <w:pPr>
          <w:pStyle w:val="a5"/>
          <w:jc w:val="center"/>
        </w:pPr>
      </w:p>
    </w:sdtContent>
  </w:sdt>
  <w:p w:rsidR="00A86A96" w:rsidRPr="0066488B" w:rsidRDefault="00A86A96" w:rsidP="0066488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42D"/>
    <w:rsid w:val="00010CB8"/>
    <w:rsid w:val="0001665A"/>
    <w:rsid w:val="000249D8"/>
    <w:rsid w:val="00033EB8"/>
    <w:rsid w:val="00036924"/>
    <w:rsid w:val="00053163"/>
    <w:rsid w:val="00065064"/>
    <w:rsid w:val="00065C1F"/>
    <w:rsid w:val="00077E8A"/>
    <w:rsid w:val="0009142D"/>
    <w:rsid w:val="00092F22"/>
    <w:rsid w:val="000A77D8"/>
    <w:rsid w:val="000B0135"/>
    <w:rsid w:val="000D144F"/>
    <w:rsid w:val="000D225E"/>
    <w:rsid w:val="000D6249"/>
    <w:rsid w:val="0010039B"/>
    <w:rsid w:val="001024E3"/>
    <w:rsid w:val="00116DCB"/>
    <w:rsid w:val="00117325"/>
    <w:rsid w:val="001214F2"/>
    <w:rsid w:val="00131EE5"/>
    <w:rsid w:val="00133E6C"/>
    <w:rsid w:val="00144593"/>
    <w:rsid w:val="00144F9E"/>
    <w:rsid w:val="00156ECE"/>
    <w:rsid w:val="00161D2D"/>
    <w:rsid w:val="0018248C"/>
    <w:rsid w:val="00183612"/>
    <w:rsid w:val="001A7C1B"/>
    <w:rsid w:val="001B0576"/>
    <w:rsid w:val="001B7310"/>
    <w:rsid w:val="001C161E"/>
    <w:rsid w:val="001E1234"/>
    <w:rsid w:val="001E719C"/>
    <w:rsid w:val="00222E53"/>
    <w:rsid w:val="00226579"/>
    <w:rsid w:val="0024788C"/>
    <w:rsid w:val="00272F6F"/>
    <w:rsid w:val="00295697"/>
    <w:rsid w:val="00296A8A"/>
    <w:rsid w:val="002B28EA"/>
    <w:rsid w:val="002B5385"/>
    <w:rsid w:val="002E0D5D"/>
    <w:rsid w:val="003144D7"/>
    <w:rsid w:val="0032273A"/>
    <w:rsid w:val="0032479C"/>
    <w:rsid w:val="003260E4"/>
    <w:rsid w:val="00337B84"/>
    <w:rsid w:val="003447E0"/>
    <w:rsid w:val="00350992"/>
    <w:rsid w:val="00364D08"/>
    <w:rsid w:val="00390FC8"/>
    <w:rsid w:val="003966D2"/>
    <w:rsid w:val="003A1221"/>
    <w:rsid w:val="003C7C56"/>
    <w:rsid w:val="003E4D7E"/>
    <w:rsid w:val="003E5B5C"/>
    <w:rsid w:val="003F71F2"/>
    <w:rsid w:val="004149C0"/>
    <w:rsid w:val="00423C42"/>
    <w:rsid w:val="004311AC"/>
    <w:rsid w:val="00433B0B"/>
    <w:rsid w:val="004413E0"/>
    <w:rsid w:val="00485C49"/>
    <w:rsid w:val="004A210A"/>
    <w:rsid w:val="004C24DF"/>
    <w:rsid w:val="004F149E"/>
    <w:rsid w:val="00501E50"/>
    <w:rsid w:val="00513D3E"/>
    <w:rsid w:val="00525DE6"/>
    <w:rsid w:val="00541C6D"/>
    <w:rsid w:val="0056551E"/>
    <w:rsid w:val="005678A9"/>
    <w:rsid w:val="00593857"/>
    <w:rsid w:val="005A2E45"/>
    <w:rsid w:val="005A6D6E"/>
    <w:rsid w:val="005C4E14"/>
    <w:rsid w:val="005E0C05"/>
    <w:rsid w:val="005E2DE3"/>
    <w:rsid w:val="005E7433"/>
    <w:rsid w:val="00602ECD"/>
    <w:rsid w:val="006034A2"/>
    <w:rsid w:val="006131C1"/>
    <w:rsid w:val="006251CF"/>
    <w:rsid w:val="00634EF5"/>
    <w:rsid w:val="006426E6"/>
    <w:rsid w:val="006433A9"/>
    <w:rsid w:val="00643D04"/>
    <w:rsid w:val="0066488B"/>
    <w:rsid w:val="006657D5"/>
    <w:rsid w:val="00684A02"/>
    <w:rsid w:val="00687409"/>
    <w:rsid w:val="00695242"/>
    <w:rsid w:val="006A71BA"/>
    <w:rsid w:val="006F302A"/>
    <w:rsid w:val="006F71C8"/>
    <w:rsid w:val="0070110D"/>
    <w:rsid w:val="00706E01"/>
    <w:rsid w:val="00715154"/>
    <w:rsid w:val="00723426"/>
    <w:rsid w:val="00742A55"/>
    <w:rsid w:val="00743D06"/>
    <w:rsid w:val="007465A7"/>
    <w:rsid w:val="00747D6E"/>
    <w:rsid w:val="00757B78"/>
    <w:rsid w:val="007648C0"/>
    <w:rsid w:val="00765E64"/>
    <w:rsid w:val="00775371"/>
    <w:rsid w:val="007802E5"/>
    <w:rsid w:val="007C106E"/>
    <w:rsid w:val="007E1F94"/>
    <w:rsid w:val="007E412D"/>
    <w:rsid w:val="0080376F"/>
    <w:rsid w:val="008042BD"/>
    <w:rsid w:val="008209FA"/>
    <w:rsid w:val="00836F29"/>
    <w:rsid w:val="0084652E"/>
    <w:rsid w:val="00850E17"/>
    <w:rsid w:val="0088588A"/>
    <w:rsid w:val="008A0A13"/>
    <w:rsid w:val="008B3D8F"/>
    <w:rsid w:val="008C181F"/>
    <w:rsid w:val="008C444D"/>
    <w:rsid w:val="008D06E4"/>
    <w:rsid w:val="008D1452"/>
    <w:rsid w:val="00900C96"/>
    <w:rsid w:val="00911A5D"/>
    <w:rsid w:val="00911EFE"/>
    <w:rsid w:val="009210F1"/>
    <w:rsid w:val="00933657"/>
    <w:rsid w:val="0095098C"/>
    <w:rsid w:val="00980EDA"/>
    <w:rsid w:val="0098369F"/>
    <w:rsid w:val="00986BA3"/>
    <w:rsid w:val="00996819"/>
    <w:rsid w:val="009B10C4"/>
    <w:rsid w:val="009B74A2"/>
    <w:rsid w:val="009C594E"/>
    <w:rsid w:val="009D3104"/>
    <w:rsid w:val="009F6984"/>
    <w:rsid w:val="00A034E2"/>
    <w:rsid w:val="00A05D2C"/>
    <w:rsid w:val="00A06519"/>
    <w:rsid w:val="00A1409D"/>
    <w:rsid w:val="00A169DA"/>
    <w:rsid w:val="00A34FEF"/>
    <w:rsid w:val="00A81A21"/>
    <w:rsid w:val="00A86A96"/>
    <w:rsid w:val="00A92703"/>
    <w:rsid w:val="00AA0D4C"/>
    <w:rsid w:val="00AA4BBA"/>
    <w:rsid w:val="00AD0735"/>
    <w:rsid w:val="00AD6213"/>
    <w:rsid w:val="00AE78F3"/>
    <w:rsid w:val="00B4047C"/>
    <w:rsid w:val="00B4109D"/>
    <w:rsid w:val="00B6501D"/>
    <w:rsid w:val="00B75622"/>
    <w:rsid w:val="00BC0D50"/>
    <w:rsid w:val="00BC7289"/>
    <w:rsid w:val="00BD5ABB"/>
    <w:rsid w:val="00BF70E8"/>
    <w:rsid w:val="00C02DAD"/>
    <w:rsid w:val="00C0377E"/>
    <w:rsid w:val="00C03D6C"/>
    <w:rsid w:val="00C04E8F"/>
    <w:rsid w:val="00C11077"/>
    <w:rsid w:val="00C16E06"/>
    <w:rsid w:val="00C2704A"/>
    <w:rsid w:val="00C42862"/>
    <w:rsid w:val="00C43977"/>
    <w:rsid w:val="00C44506"/>
    <w:rsid w:val="00C63031"/>
    <w:rsid w:val="00C74091"/>
    <w:rsid w:val="00C84422"/>
    <w:rsid w:val="00C84979"/>
    <w:rsid w:val="00CA05F9"/>
    <w:rsid w:val="00CA3F81"/>
    <w:rsid w:val="00CC6AE1"/>
    <w:rsid w:val="00CC7FDA"/>
    <w:rsid w:val="00CD215D"/>
    <w:rsid w:val="00CD24FC"/>
    <w:rsid w:val="00D30E58"/>
    <w:rsid w:val="00D3287B"/>
    <w:rsid w:val="00D73158"/>
    <w:rsid w:val="00D865E8"/>
    <w:rsid w:val="00D868B1"/>
    <w:rsid w:val="00DB27A8"/>
    <w:rsid w:val="00DB4E92"/>
    <w:rsid w:val="00E150EB"/>
    <w:rsid w:val="00E45686"/>
    <w:rsid w:val="00E55CA7"/>
    <w:rsid w:val="00E60619"/>
    <w:rsid w:val="00E61B04"/>
    <w:rsid w:val="00E71729"/>
    <w:rsid w:val="00E7669C"/>
    <w:rsid w:val="00E86E1B"/>
    <w:rsid w:val="00E9446E"/>
    <w:rsid w:val="00EA068B"/>
    <w:rsid w:val="00EE0B98"/>
    <w:rsid w:val="00EE1381"/>
    <w:rsid w:val="00EE4C57"/>
    <w:rsid w:val="00EF095E"/>
    <w:rsid w:val="00F051B8"/>
    <w:rsid w:val="00F146EB"/>
    <w:rsid w:val="00F15D15"/>
    <w:rsid w:val="00F17EB9"/>
    <w:rsid w:val="00F25F54"/>
    <w:rsid w:val="00F32459"/>
    <w:rsid w:val="00F428BC"/>
    <w:rsid w:val="00F4681F"/>
    <w:rsid w:val="00F555F3"/>
    <w:rsid w:val="00F56C10"/>
    <w:rsid w:val="00F67C9B"/>
    <w:rsid w:val="00F84B06"/>
    <w:rsid w:val="00F97BD8"/>
    <w:rsid w:val="00FB1ADA"/>
    <w:rsid w:val="00FB2392"/>
    <w:rsid w:val="00FB4E78"/>
    <w:rsid w:val="00FC25C3"/>
    <w:rsid w:val="00FC5E2F"/>
    <w:rsid w:val="00FD2BA1"/>
    <w:rsid w:val="00FE4E77"/>
    <w:rsid w:val="00FE51E5"/>
    <w:rsid w:val="00FF17BF"/>
    <w:rsid w:val="00FF5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0D5B6"/>
  <w15:docId w15:val="{26B95357-3244-44C6-8EAF-5E60C683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
    <w:pPr>
      <w:widowControl w:val="0"/>
      <w:autoSpaceDE w:val="0"/>
      <w:autoSpaceDN w:val="0"/>
    </w:pPr>
    <w:rPr>
      <w:rFonts w:ascii="Times New Roman" w:hAnsi="Times New Roman" w:cs="Times New Roman"/>
      <w:sz w:val="24"/>
    </w:rPr>
  </w:style>
  <w:style w:type="paragraph" w:customStyle="1" w:styleId="ConsPlusNormal0">
    <w:name w:val="ConsPlusNormal"/>
    <w:pPr>
      <w:widowControl w:val="0"/>
      <w:autoSpaceDE w:val="0"/>
      <w:autoSpaceDN w:val="0"/>
    </w:pPr>
    <w:rPr>
      <w:rFonts w:ascii="Times New Roman" w:hAnsi="Times New Roman" w:cs="Times New Roman"/>
      <w:sz w:val="24"/>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4"/>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Tahoma" w:hAnsi="Tahoma" w:cs="Tahoma"/>
      <w:sz w:val="18"/>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Times New Roman" w:hAnsi="Times New Roman" w:cs="Times New Roman"/>
      <w:sz w:val="24"/>
    </w:rPr>
  </w:style>
  <w:style w:type="paragraph" w:customStyle="1" w:styleId="ConsPlusTextList2">
    <w:name w:val="ConsPlusTextList"/>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56551E"/>
    <w:rPr>
      <w:rFonts w:ascii="Segoe UI" w:hAnsi="Segoe UI" w:cs="Segoe UI"/>
      <w:sz w:val="18"/>
      <w:szCs w:val="18"/>
    </w:rPr>
  </w:style>
  <w:style w:type="character" w:customStyle="1" w:styleId="a4">
    <w:name w:val="Текст выноски Знак"/>
    <w:basedOn w:val="a0"/>
    <w:link w:val="a3"/>
    <w:uiPriority w:val="99"/>
    <w:semiHidden/>
    <w:rsid w:val="0056551E"/>
    <w:rPr>
      <w:rFonts w:ascii="Segoe UI" w:hAnsi="Segoe UI" w:cs="Segoe UI"/>
      <w:sz w:val="18"/>
      <w:szCs w:val="18"/>
    </w:rPr>
  </w:style>
  <w:style w:type="paragraph" w:styleId="a5">
    <w:name w:val="header"/>
    <w:basedOn w:val="a"/>
    <w:link w:val="a6"/>
    <w:uiPriority w:val="99"/>
    <w:unhideWhenUsed/>
    <w:rsid w:val="00423C42"/>
    <w:pPr>
      <w:tabs>
        <w:tab w:val="center" w:pos="4677"/>
        <w:tab w:val="right" w:pos="9355"/>
      </w:tabs>
    </w:pPr>
  </w:style>
  <w:style w:type="character" w:customStyle="1" w:styleId="a6">
    <w:name w:val="Верхний колонтитул Знак"/>
    <w:basedOn w:val="a0"/>
    <w:link w:val="a5"/>
    <w:uiPriority w:val="99"/>
    <w:rsid w:val="00423C42"/>
  </w:style>
  <w:style w:type="paragraph" w:styleId="a7">
    <w:name w:val="footer"/>
    <w:basedOn w:val="a"/>
    <w:link w:val="a8"/>
    <w:uiPriority w:val="99"/>
    <w:unhideWhenUsed/>
    <w:rsid w:val="00423C42"/>
    <w:pPr>
      <w:tabs>
        <w:tab w:val="center" w:pos="4677"/>
        <w:tab w:val="right" w:pos="9355"/>
      </w:tabs>
    </w:pPr>
  </w:style>
  <w:style w:type="character" w:customStyle="1" w:styleId="a8">
    <w:name w:val="Нижний колонтитул Знак"/>
    <w:basedOn w:val="a0"/>
    <w:link w:val="a7"/>
    <w:uiPriority w:val="99"/>
    <w:rsid w:val="00423C42"/>
  </w:style>
  <w:style w:type="paragraph" w:styleId="a9">
    <w:name w:val="Normal (Web)"/>
    <w:basedOn w:val="a"/>
    <w:uiPriority w:val="99"/>
    <w:unhideWhenUsed/>
    <w:rsid w:val="00C44506"/>
    <w:pPr>
      <w:spacing w:before="100" w:beforeAutospacing="1" w:after="100" w:afterAutospacing="1"/>
    </w:pPr>
    <w:rPr>
      <w:rFonts w:ascii="Times New Roman" w:eastAsia="Times New Roman" w:hAnsi="Times New Roman" w:cs="Times New Roman"/>
      <w:sz w:val="24"/>
      <w:szCs w:val="24"/>
    </w:rPr>
  </w:style>
  <w:style w:type="character" w:customStyle="1" w:styleId="aa">
    <w:name w:val="Цветовое выделение"/>
    <w:uiPriority w:val="99"/>
    <w:rsid w:val="00C84422"/>
    <w:rPr>
      <w:b/>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371">
      <w:bodyDiv w:val="1"/>
      <w:marLeft w:val="0"/>
      <w:marRight w:val="0"/>
      <w:marTop w:val="0"/>
      <w:marBottom w:val="0"/>
      <w:divBdr>
        <w:top w:val="none" w:sz="0" w:space="0" w:color="auto"/>
        <w:left w:val="none" w:sz="0" w:space="0" w:color="auto"/>
        <w:bottom w:val="none" w:sz="0" w:space="0" w:color="auto"/>
        <w:right w:val="none" w:sz="0" w:space="0" w:color="auto"/>
      </w:divBdr>
    </w:div>
    <w:div w:id="10955312">
      <w:bodyDiv w:val="1"/>
      <w:marLeft w:val="0"/>
      <w:marRight w:val="0"/>
      <w:marTop w:val="0"/>
      <w:marBottom w:val="0"/>
      <w:divBdr>
        <w:top w:val="none" w:sz="0" w:space="0" w:color="auto"/>
        <w:left w:val="none" w:sz="0" w:space="0" w:color="auto"/>
        <w:bottom w:val="none" w:sz="0" w:space="0" w:color="auto"/>
        <w:right w:val="none" w:sz="0" w:space="0" w:color="auto"/>
      </w:divBdr>
    </w:div>
    <w:div w:id="13270312">
      <w:bodyDiv w:val="1"/>
      <w:marLeft w:val="0"/>
      <w:marRight w:val="0"/>
      <w:marTop w:val="0"/>
      <w:marBottom w:val="0"/>
      <w:divBdr>
        <w:top w:val="none" w:sz="0" w:space="0" w:color="auto"/>
        <w:left w:val="none" w:sz="0" w:space="0" w:color="auto"/>
        <w:bottom w:val="none" w:sz="0" w:space="0" w:color="auto"/>
        <w:right w:val="none" w:sz="0" w:space="0" w:color="auto"/>
      </w:divBdr>
    </w:div>
    <w:div w:id="18509207">
      <w:bodyDiv w:val="1"/>
      <w:marLeft w:val="0"/>
      <w:marRight w:val="0"/>
      <w:marTop w:val="0"/>
      <w:marBottom w:val="0"/>
      <w:divBdr>
        <w:top w:val="none" w:sz="0" w:space="0" w:color="auto"/>
        <w:left w:val="none" w:sz="0" w:space="0" w:color="auto"/>
        <w:bottom w:val="none" w:sz="0" w:space="0" w:color="auto"/>
        <w:right w:val="none" w:sz="0" w:space="0" w:color="auto"/>
      </w:divBdr>
    </w:div>
    <w:div w:id="40711989">
      <w:bodyDiv w:val="1"/>
      <w:marLeft w:val="0"/>
      <w:marRight w:val="0"/>
      <w:marTop w:val="0"/>
      <w:marBottom w:val="0"/>
      <w:divBdr>
        <w:top w:val="none" w:sz="0" w:space="0" w:color="auto"/>
        <w:left w:val="none" w:sz="0" w:space="0" w:color="auto"/>
        <w:bottom w:val="none" w:sz="0" w:space="0" w:color="auto"/>
        <w:right w:val="none" w:sz="0" w:space="0" w:color="auto"/>
      </w:divBdr>
    </w:div>
    <w:div w:id="53167787">
      <w:bodyDiv w:val="1"/>
      <w:marLeft w:val="0"/>
      <w:marRight w:val="0"/>
      <w:marTop w:val="0"/>
      <w:marBottom w:val="0"/>
      <w:divBdr>
        <w:top w:val="none" w:sz="0" w:space="0" w:color="auto"/>
        <w:left w:val="none" w:sz="0" w:space="0" w:color="auto"/>
        <w:bottom w:val="none" w:sz="0" w:space="0" w:color="auto"/>
        <w:right w:val="none" w:sz="0" w:space="0" w:color="auto"/>
      </w:divBdr>
    </w:div>
    <w:div w:id="68499523">
      <w:bodyDiv w:val="1"/>
      <w:marLeft w:val="0"/>
      <w:marRight w:val="0"/>
      <w:marTop w:val="0"/>
      <w:marBottom w:val="0"/>
      <w:divBdr>
        <w:top w:val="none" w:sz="0" w:space="0" w:color="auto"/>
        <w:left w:val="none" w:sz="0" w:space="0" w:color="auto"/>
        <w:bottom w:val="none" w:sz="0" w:space="0" w:color="auto"/>
        <w:right w:val="none" w:sz="0" w:space="0" w:color="auto"/>
      </w:divBdr>
    </w:div>
    <w:div w:id="90469493">
      <w:bodyDiv w:val="1"/>
      <w:marLeft w:val="0"/>
      <w:marRight w:val="0"/>
      <w:marTop w:val="0"/>
      <w:marBottom w:val="0"/>
      <w:divBdr>
        <w:top w:val="none" w:sz="0" w:space="0" w:color="auto"/>
        <w:left w:val="none" w:sz="0" w:space="0" w:color="auto"/>
        <w:bottom w:val="none" w:sz="0" w:space="0" w:color="auto"/>
        <w:right w:val="none" w:sz="0" w:space="0" w:color="auto"/>
      </w:divBdr>
    </w:div>
    <w:div w:id="99226223">
      <w:bodyDiv w:val="1"/>
      <w:marLeft w:val="0"/>
      <w:marRight w:val="0"/>
      <w:marTop w:val="0"/>
      <w:marBottom w:val="0"/>
      <w:divBdr>
        <w:top w:val="none" w:sz="0" w:space="0" w:color="auto"/>
        <w:left w:val="none" w:sz="0" w:space="0" w:color="auto"/>
        <w:bottom w:val="none" w:sz="0" w:space="0" w:color="auto"/>
        <w:right w:val="none" w:sz="0" w:space="0" w:color="auto"/>
      </w:divBdr>
    </w:div>
    <w:div w:id="101998102">
      <w:bodyDiv w:val="1"/>
      <w:marLeft w:val="0"/>
      <w:marRight w:val="0"/>
      <w:marTop w:val="0"/>
      <w:marBottom w:val="0"/>
      <w:divBdr>
        <w:top w:val="none" w:sz="0" w:space="0" w:color="auto"/>
        <w:left w:val="none" w:sz="0" w:space="0" w:color="auto"/>
        <w:bottom w:val="none" w:sz="0" w:space="0" w:color="auto"/>
        <w:right w:val="none" w:sz="0" w:space="0" w:color="auto"/>
      </w:divBdr>
    </w:div>
    <w:div w:id="109906307">
      <w:bodyDiv w:val="1"/>
      <w:marLeft w:val="0"/>
      <w:marRight w:val="0"/>
      <w:marTop w:val="0"/>
      <w:marBottom w:val="0"/>
      <w:divBdr>
        <w:top w:val="none" w:sz="0" w:space="0" w:color="auto"/>
        <w:left w:val="none" w:sz="0" w:space="0" w:color="auto"/>
        <w:bottom w:val="none" w:sz="0" w:space="0" w:color="auto"/>
        <w:right w:val="none" w:sz="0" w:space="0" w:color="auto"/>
      </w:divBdr>
    </w:div>
    <w:div w:id="117796108">
      <w:bodyDiv w:val="1"/>
      <w:marLeft w:val="0"/>
      <w:marRight w:val="0"/>
      <w:marTop w:val="0"/>
      <w:marBottom w:val="0"/>
      <w:divBdr>
        <w:top w:val="none" w:sz="0" w:space="0" w:color="auto"/>
        <w:left w:val="none" w:sz="0" w:space="0" w:color="auto"/>
        <w:bottom w:val="none" w:sz="0" w:space="0" w:color="auto"/>
        <w:right w:val="none" w:sz="0" w:space="0" w:color="auto"/>
      </w:divBdr>
    </w:div>
    <w:div w:id="118964106">
      <w:bodyDiv w:val="1"/>
      <w:marLeft w:val="0"/>
      <w:marRight w:val="0"/>
      <w:marTop w:val="0"/>
      <w:marBottom w:val="0"/>
      <w:divBdr>
        <w:top w:val="none" w:sz="0" w:space="0" w:color="auto"/>
        <w:left w:val="none" w:sz="0" w:space="0" w:color="auto"/>
        <w:bottom w:val="none" w:sz="0" w:space="0" w:color="auto"/>
        <w:right w:val="none" w:sz="0" w:space="0" w:color="auto"/>
      </w:divBdr>
    </w:div>
    <w:div w:id="137261527">
      <w:bodyDiv w:val="1"/>
      <w:marLeft w:val="0"/>
      <w:marRight w:val="0"/>
      <w:marTop w:val="0"/>
      <w:marBottom w:val="0"/>
      <w:divBdr>
        <w:top w:val="none" w:sz="0" w:space="0" w:color="auto"/>
        <w:left w:val="none" w:sz="0" w:space="0" w:color="auto"/>
        <w:bottom w:val="none" w:sz="0" w:space="0" w:color="auto"/>
        <w:right w:val="none" w:sz="0" w:space="0" w:color="auto"/>
      </w:divBdr>
    </w:div>
    <w:div w:id="148057914">
      <w:bodyDiv w:val="1"/>
      <w:marLeft w:val="0"/>
      <w:marRight w:val="0"/>
      <w:marTop w:val="0"/>
      <w:marBottom w:val="0"/>
      <w:divBdr>
        <w:top w:val="none" w:sz="0" w:space="0" w:color="auto"/>
        <w:left w:val="none" w:sz="0" w:space="0" w:color="auto"/>
        <w:bottom w:val="none" w:sz="0" w:space="0" w:color="auto"/>
        <w:right w:val="none" w:sz="0" w:space="0" w:color="auto"/>
      </w:divBdr>
    </w:div>
    <w:div w:id="179205723">
      <w:bodyDiv w:val="1"/>
      <w:marLeft w:val="0"/>
      <w:marRight w:val="0"/>
      <w:marTop w:val="0"/>
      <w:marBottom w:val="0"/>
      <w:divBdr>
        <w:top w:val="none" w:sz="0" w:space="0" w:color="auto"/>
        <w:left w:val="none" w:sz="0" w:space="0" w:color="auto"/>
        <w:bottom w:val="none" w:sz="0" w:space="0" w:color="auto"/>
        <w:right w:val="none" w:sz="0" w:space="0" w:color="auto"/>
      </w:divBdr>
    </w:div>
    <w:div w:id="220404812">
      <w:bodyDiv w:val="1"/>
      <w:marLeft w:val="0"/>
      <w:marRight w:val="0"/>
      <w:marTop w:val="0"/>
      <w:marBottom w:val="0"/>
      <w:divBdr>
        <w:top w:val="none" w:sz="0" w:space="0" w:color="auto"/>
        <w:left w:val="none" w:sz="0" w:space="0" w:color="auto"/>
        <w:bottom w:val="none" w:sz="0" w:space="0" w:color="auto"/>
        <w:right w:val="none" w:sz="0" w:space="0" w:color="auto"/>
      </w:divBdr>
    </w:div>
    <w:div w:id="253822324">
      <w:bodyDiv w:val="1"/>
      <w:marLeft w:val="0"/>
      <w:marRight w:val="0"/>
      <w:marTop w:val="0"/>
      <w:marBottom w:val="0"/>
      <w:divBdr>
        <w:top w:val="none" w:sz="0" w:space="0" w:color="auto"/>
        <w:left w:val="none" w:sz="0" w:space="0" w:color="auto"/>
        <w:bottom w:val="none" w:sz="0" w:space="0" w:color="auto"/>
        <w:right w:val="none" w:sz="0" w:space="0" w:color="auto"/>
      </w:divBdr>
    </w:div>
    <w:div w:id="254560478">
      <w:bodyDiv w:val="1"/>
      <w:marLeft w:val="0"/>
      <w:marRight w:val="0"/>
      <w:marTop w:val="0"/>
      <w:marBottom w:val="0"/>
      <w:divBdr>
        <w:top w:val="none" w:sz="0" w:space="0" w:color="auto"/>
        <w:left w:val="none" w:sz="0" w:space="0" w:color="auto"/>
        <w:bottom w:val="none" w:sz="0" w:space="0" w:color="auto"/>
        <w:right w:val="none" w:sz="0" w:space="0" w:color="auto"/>
      </w:divBdr>
    </w:div>
    <w:div w:id="267006572">
      <w:bodyDiv w:val="1"/>
      <w:marLeft w:val="0"/>
      <w:marRight w:val="0"/>
      <w:marTop w:val="0"/>
      <w:marBottom w:val="0"/>
      <w:divBdr>
        <w:top w:val="none" w:sz="0" w:space="0" w:color="auto"/>
        <w:left w:val="none" w:sz="0" w:space="0" w:color="auto"/>
        <w:bottom w:val="none" w:sz="0" w:space="0" w:color="auto"/>
        <w:right w:val="none" w:sz="0" w:space="0" w:color="auto"/>
      </w:divBdr>
    </w:div>
    <w:div w:id="271281422">
      <w:bodyDiv w:val="1"/>
      <w:marLeft w:val="0"/>
      <w:marRight w:val="0"/>
      <w:marTop w:val="0"/>
      <w:marBottom w:val="0"/>
      <w:divBdr>
        <w:top w:val="none" w:sz="0" w:space="0" w:color="auto"/>
        <w:left w:val="none" w:sz="0" w:space="0" w:color="auto"/>
        <w:bottom w:val="none" w:sz="0" w:space="0" w:color="auto"/>
        <w:right w:val="none" w:sz="0" w:space="0" w:color="auto"/>
      </w:divBdr>
    </w:div>
    <w:div w:id="274143250">
      <w:bodyDiv w:val="1"/>
      <w:marLeft w:val="0"/>
      <w:marRight w:val="0"/>
      <w:marTop w:val="0"/>
      <w:marBottom w:val="0"/>
      <w:divBdr>
        <w:top w:val="none" w:sz="0" w:space="0" w:color="auto"/>
        <w:left w:val="none" w:sz="0" w:space="0" w:color="auto"/>
        <w:bottom w:val="none" w:sz="0" w:space="0" w:color="auto"/>
        <w:right w:val="none" w:sz="0" w:space="0" w:color="auto"/>
      </w:divBdr>
    </w:div>
    <w:div w:id="311562912">
      <w:bodyDiv w:val="1"/>
      <w:marLeft w:val="0"/>
      <w:marRight w:val="0"/>
      <w:marTop w:val="0"/>
      <w:marBottom w:val="0"/>
      <w:divBdr>
        <w:top w:val="none" w:sz="0" w:space="0" w:color="auto"/>
        <w:left w:val="none" w:sz="0" w:space="0" w:color="auto"/>
        <w:bottom w:val="none" w:sz="0" w:space="0" w:color="auto"/>
        <w:right w:val="none" w:sz="0" w:space="0" w:color="auto"/>
      </w:divBdr>
    </w:div>
    <w:div w:id="320813600">
      <w:bodyDiv w:val="1"/>
      <w:marLeft w:val="0"/>
      <w:marRight w:val="0"/>
      <w:marTop w:val="0"/>
      <w:marBottom w:val="0"/>
      <w:divBdr>
        <w:top w:val="none" w:sz="0" w:space="0" w:color="auto"/>
        <w:left w:val="none" w:sz="0" w:space="0" w:color="auto"/>
        <w:bottom w:val="none" w:sz="0" w:space="0" w:color="auto"/>
        <w:right w:val="none" w:sz="0" w:space="0" w:color="auto"/>
      </w:divBdr>
    </w:div>
    <w:div w:id="325715567">
      <w:bodyDiv w:val="1"/>
      <w:marLeft w:val="0"/>
      <w:marRight w:val="0"/>
      <w:marTop w:val="0"/>
      <w:marBottom w:val="0"/>
      <w:divBdr>
        <w:top w:val="none" w:sz="0" w:space="0" w:color="auto"/>
        <w:left w:val="none" w:sz="0" w:space="0" w:color="auto"/>
        <w:bottom w:val="none" w:sz="0" w:space="0" w:color="auto"/>
        <w:right w:val="none" w:sz="0" w:space="0" w:color="auto"/>
      </w:divBdr>
    </w:div>
    <w:div w:id="347290657">
      <w:bodyDiv w:val="1"/>
      <w:marLeft w:val="0"/>
      <w:marRight w:val="0"/>
      <w:marTop w:val="0"/>
      <w:marBottom w:val="0"/>
      <w:divBdr>
        <w:top w:val="none" w:sz="0" w:space="0" w:color="auto"/>
        <w:left w:val="none" w:sz="0" w:space="0" w:color="auto"/>
        <w:bottom w:val="none" w:sz="0" w:space="0" w:color="auto"/>
        <w:right w:val="none" w:sz="0" w:space="0" w:color="auto"/>
      </w:divBdr>
    </w:div>
    <w:div w:id="347996213">
      <w:bodyDiv w:val="1"/>
      <w:marLeft w:val="0"/>
      <w:marRight w:val="0"/>
      <w:marTop w:val="0"/>
      <w:marBottom w:val="0"/>
      <w:divBdr>
        <w:top w:val="none" w:sz="0" w:space="0" w:color="auto"/>
        <w:left w:val="none" w:sz="0" w:space="0" w:color="auto"/>
        <w:bottom w:val="none" w:sz="0" w:space="0" w:color="auto"/>
        <w:right w:val="none" w:sz="0" w:space="0" w:color="auto"/>
      </w:divBdr>
    </w:div>
    <w:div w:id="370500509">
      <w:bodyDiv w:val="1"/>
      <w:marLeft w:val="0"/>
      <w:marRight w:val="0"/>
      <w:marTop w:val="0"/>
      <w:marBottom w:val="0"/>
      <w:divBdr>
        <w:top w:val="none" w:sz="0" w:space="0" w:color="auto"/>
        <w:left w:val="none" w:sz="0" w:space="0" w:color="auto"/>
        <w:bottom w:val="none" w:sz="0" w:space="0" w:color="auto"/>
        <w:right w:val="none" w:sz="0" w:space="0" w:color="auto"/>
      </w:divBdr>
    </w:div>
    <w:div w:id="375080614">
      <w:bodyDiv w:val="1"/>
      <w:marLeft w:val="0"/>
      <w:marRight w:val="0"/>
      <w:marTop w:val="0"/>
      <w:marBottom w:val="0"/>
      <w:divBdr>
        <w:top w:val="none" w:sz="0" w:space="0" w:color="auto"/>
        <w:left w:val="none" w:sz="0" w:space="0" w:color="auto"/>
        <w:bottom w:val="none" w:sz="0" w:space="0" w:color="auto"/>
        <w:right w:val="none" w:sz="0" w:space="0" w:color="auto"/>
      </w:divBdr>
    </w:div>
    <w:div w:id="399835931">
      <w:bodyDiv w:val="1"/>
      <w:marLeft w:val="0"/>
      <w:marRight w:val="0"/>
      <w:marTop w:val="0"/>
      <w:marBottom w:val="0"/>
      <w:divBdr>
        <w:top w:val="none" w:sz="0" w:space="0" w:color="auto"/>
        <w:left w:val="none" w:sz="0" w:space="0" w:color="auto"/>
        <w:bottom w:val="none" w:sz="0" w:space="0" w:color="auto"/>
        <w:right w:val="none" w:sz="0" w:space="0" w:color="auto"/>
      </w:divBdr>
    </w:div>
    <w:div w:id="402916089">
      <w:bodyDiv w:val="1"/>
      <w:marLeft w:val="0"/>
      <w:marRight w:val="0"/>
      <w:marTop w:val="0"/>
      <w:marBottom w:val="0"/>
      <w:divBdr>
        <w:top w:val="none" w:sz="0" w:space="0" w:color="auto"/>
        <w:left w:val="none" w:sz="0" w:space="0" w:color="auto"/>
        <w:bottom w:val="none" w:sz="0" w:space="0" w:color="auto"/>
        <w:right w:val="none" w:sz="0" w:space="0" w:color="auto"/>
      </w:divBdr>
    </w:div>
    <w:div w:id="404258558">
      <w:bodyDiv w:val="1"/>
      <w:marLeft w:val="0"/>
      <w:marRight w:val="0"/>
      <w:marTop w:val="0"/>
      <w:marBottom w:val="0"/>
      <w:divBdr>
        <w:top w:val="none" w:sz="0" w:space="0" w:color="auto"/>
        <w:left w:val="none" w:sz="0" w:space="0" w:color="auto"/>
        <w:bottom w:val="none" w:sz="0" w:space="0" w:color="auto"/>
        <w:right w:val="none" w:sz="0" w:space="0" w:color="auto"/>
      </w:divBdr>
    </w:div>
    <w:div w:id="425883930">
      <w:bodyDiv w:val="1"/>
      <w:marLeft w:val="0"/>
      <w:marRight w:val="0"/>
      <w:marTop w:val="0"/>
      <w:marBottom w:val="0"/>
      <w:divBdr>
        <w:top w:val="none" w:sz="0" w:space="0" w:color="auto"/>
        <w:left w:val="none" w:sz="0" w:space="0" w:color="auto"/>
        <w:bottom w:val="none" w:sz="0" w:space="0" w:color="auto"/>
        <w:right w:val="none" w:sz="0" w:space="0" w:color="auto"/>
      </w:divBdr>
    </w:div>
    <w:div w:id="450632952">
      <w:bodyDiv w:val="1"/>
      <w:marLeft w:val="0"/>
      <w:marRight w:val="0"/>
      <w:marTop w:val="0"/>
      <w:marBottom w:val="0"/>
      <w:divBdr>
        <w:top w:val="none" w:sz="0" w:space="0" w:color="auto"/>
        <w:left w:val="none" w:sz="0" w:space="0" w:color="auto"/>
        <w:bottom w:val="none" w:sz="0" w:space="0" w:color="auto"/>
        <w:right w:val="none" w:sz="0" w:space="0" w:color="auto"/>
      </w:divBdr>
    </w:div>
    <w:div w:id="469908370">
      <w:bodyDiv w:val="1"/>
      <w:marLeft w:val="0"/>
      <w:marRight w:val="0"/>
      <w:marTop w:val="0"/>
      <w:marBottom w:val="0"/>
      <w:divBdr>
        <w:top w:val="none" w:sz="0" w:space="0" w:color="auto"/>
        <w:left w:val="none" w:sz="0" w:space="0" w:color="auto"/>
        <w:bottom w:val="none" w:sz="0" w:space="0" w:color="auto"/>
        <w:right w:val="none" w:sz="0" w:space="0" w:color="auto"/>
      </w:divBdr>
    </w:div>
    <w:div w:id="475491062">
      <w:bodyDiv w:val="1"/>
      <w:marLeft w:val="0"/>
      <w:marRight w:val="0"/>
      <w:marTop w:val="0"/>
      <w:marBottom w:val="0"/>
      <w:divBdr>
        <w:top w:val="none" w:sz="0" w:space="0" w:color="auto"/>
        <w:left w:val="none" w:sz="0" w:space="0" w:color="auto"/>
        <w:bottom w:val="none" w:sz="0" w:space="0" w:color="auto"/>
        <w:right w:val="none" w:sz="0" w:space="0" w:color="auto"/>
      </w:divBdr>
    </w:div>
    <w:div w:id="475491086">
      <w:bodyDiv w:val="1"/>
      <w:marLeft w:val="0"/>
      <w:marRight w:val="0"/>
      <w:marTop w:val="0"/>
      <w:marBottom w:val="0"/>
      <w:divBdr>
        <w:top w:val="none" w:sz="0" w:space="0" w:color="auto"/>
        <w:left w:val="none" w:sz="0" w:space="0" w:color="auto"/>
        <w:bottom w:val="none" w:sz="0" w:space="0" w:color="auto"/>
        <w:right w:val="none" w:sz="0" w:space="0" w:color="auto"/>
      </w:divBdr>
    </w:div>
    <w:div w:id="536428473">
      <w:bodyDiv w:val="1"/>
      <w:marLeft w:val="0"/>
      <w:marRight w:val="0"/>
      <w:marTop w:val="0"/>
      <w:marBottom w:val="0"/>
      <w:divBdr>
        <w:top w:val="none" w:sz="0" w:space="0" w:color="auto"/>
        <w:left w:val="none" w:sz="0" w:space="0" w:color="auto"/>
        <w:bottom w:val="none" w:sz="0" w:space="0" w:color="auto"/>
        <w:right w:val="none" w:sz="0" w:space="0" w:color="auto"/>
      </w:divBdr>
    </w:div>
    <w:div w:id="556205300">
      <w:bodyDiv w:val="1"/>
      <w:marLeft w:val="0"/>
      <w:marRight w:val="0"/>
      <w:marTop w:val="0"/>
      <w:marBottom w:val="0"/>
      <w:divBdr>
        <w:top w:val="none" w:sz="0" w:space="0" w:color="auto"/>
        <w:left w:val="none" w:sz="0" w:space="0" w:color="auto"/>
        <w:bottom w:val="none" w:sz="0" w:space="0" w:color="auto"/>
        <w:right w:val="none" w:sz="0" w:space="0" w:color="auto"/>
      </w:divBdr>
    </w:div>
    <w:div w:id="562638909">
      <w:bodyDiv w:val="1"/>
      <w:marLeft w:val="0"/>
      <w:marRight w:val="0"/>
      <w:marTop w:val="0"/>
      <w:marBottom w:val="0"/>
      <w:divBdr>
        <w:top w:val="none" w:sz="0" w:space="0" w:color="auto"/>
        <w:left w:val="none" w:sz="0" w:space="0" w:color="auto"/>
        <w:bottom w:val="none" w:sz="0" w:space="0" w:color="auto"/>
        <w:right w:val="none" w:sz="0" w:space="0" w:color="auto"/>
      </w:divBdr>
    </w:div>
    <w:div w:id="572395540">
      <w:bodyDiv w:val="1"/>
      <w:marLeft w:val="0"/>
      <w:marRight w:val="0"/>
      <w:marTop w:val="0"/>
      <w:marBottom w:val="0"/>
      <w:divBdr>
        <w:top w:val="none" w:sz="0" w:space="0" w:color="auto"/>
        <w:left w:val="none" w:sz="0" w:space="0" w:color="auto"/>
        <w:bottom w:val="none" w:sz="0" w:space="0" w:color="auto"/>
        <w:right w:val="none" w:sz="0" w:space="0" w:color="auto"/>
      </w:divBdr>
    </w:div>
    <w:div w:id="585265954">
      <w:bodyDiv w:val="1"/>
      <w:marLeft w:val="0"/>
      <w:marRight w:val="0"/>
      <w:marTop w:val="0"/>
      <w:marBottom w:val="0"/>
      <w:divBdr>
        <w:top w:val="none" w:sz="0" w:space="0" w:color="auto"/>
        <w:left w:val="none" w:sz="0" w:space="0" w:color="auto"/>
        <w:bottom w:val="none" w:sz="0" w:space="0" w:color="auto"/>
        <w:right w:val="none" w:sz="0" w:space="0" w:color="auto"/>
      </w:divBdr>
    </w:div>
    <w:div w:id="592132235">
      <w:bodyDiv w:val="1"/>
      <w:marLeft w:val="0"/>
      <w:marRight w:val="0"/>
      <w:marTop w:val="0"/>
      <w:marBottom w:val="0"/>
      <w:divBdr>
        <w:top w:val="none" w:sz="0" w:space="0" w:color="auto"/>
        <w:left w:val="none" w:sz="0" w:space="0" w:color="auto"/>
        <w:bottom w:val="none" w:sz="0" w:space="0" w:color="auto"/>
        <w:right w:val="none" w:sz="0" w:space="0" w:color="auto"/>
      </w:divBdr>
    </w:div>
    <w:div w:id="593173027">
      <w:bodyDiv w:val="1"/>
      <w:marLeft w:val="0"/>
      <w:marRight w:val="0"/>
      <w:marTop w:val="0"/>
      <w:marBottom w:val="0"/>
      <w:divBdr>
        <w:top w:val="none" w:sz="0" w:space="0" w:color="auto"/>
        <w:left w:val="none" w:sz="0" w:space="0" w:color="auto"/>
        <w:bottom w:val="none" w:sz="0" w:space="0" w:color="auto"/>
        <w:right w:val="none" w:sz="0" w:space="0" w:color="auto"/>
      </w:divBdr>
    </w:div>
    <w:div w:id="597835967">
      <w:bodyDiv w:val="1"/>
      <w:marLeft w:val="0"/>
      <w:marRight w:val="0"/>
      <w:marTop w:val="0"/>
      <w:marBottom w:val="0"/>
      <w:divBdr>
        <w:top w:val="none" w:sz="0" w:space="0" w:color="auto"/>
        <w:left w:val="none" w:sz="0" w:space="0" w:color="auto"/>
        <w:bottom w:val="none" w:sz="0" w:space="0" w:color="auto"/>
        <w:right w:val="none" w:sz="0" w:space="0" w:color="auto"/>
      </w:divBdr>
    </w:div>
    <w:div w:id="611521761">
      <w:bodyDiv w:val="1"/>
      <w:marLeft w:val="0"/>
      <w:marRight w:val="0"/>
      <w:marTop w:val="0"/>
      <w:marBottom w:val="0"/>
      <w:divBdr>
        <w:top w:val="none" w:sz="0" w:space="0" w:color="auto"/>
        <w:left w:val="none" w:sz="0" w:space="0" w:color="auto"/>
        <w:bottom w:val="none" w:sz="0" w:space="0" w:color="auto"/>
        <w:right w:val="none" w:sz="0" w:space="0" w:color="auto"/>
      </w:divBdr>
    </w:div>
    <w:div w:id="620650709">
      <w:bodyDiv w:val="1"/>
      <w:marLeft w:val="0"/>
      <w:marRight w:val="0"/>
      <w:marTop w:val="0"/>
      <w:marBottom w:val="0"/>
      <w:divBdr>
        <w:top w:val="none" w:sz="0" w:space="0" w:color="auto"/>
        <w:left w:val="none" w:sz="0" w:space="0" w:color="auto"/>
        <w:bottom w:val="none" w:sz="0" w:space="0" w:color="auto"/>
        <w:right w:val="none" w:sz="0" w:space="0" w:color="auto"/>
      </w:divBdr>
    </w:div>
    <w:div w:id="623468595">
      <w:bodyDiv w:val="1"/>
      <w:marLeft w:val="0"/>
      <w:marRight w:val="0"/>
      <w:marTop w:val="0"/>
      <w:marBottom w:val="0"/>
      <w:divBdr>
        <w:top w:val="none" w:sz="0" w:space="0" w:color="auto"/>
        <w:left w:val="none" w:sz="0" w:space="0" w:color="auto"/>
        <w:bottom w:val="none" w:sz="0" w:space="0" w:color="auto"/>
        <w:right w:val="none" w:sz="0" w:space="0" w:color="auto"/>
      </w:divBdr>
    </w:div>
    <w:div w:id="626397158">
      <w:bodyDiv w:val="1"/>
      <w:marLeft w:val="0"/>
      <w:marRight w:val="0"/>
      <w:marTop w:val="0"/>
      <w:marBottom w:val="0"/>
      <w:divBdr>
        <w:top w:val="none" w:sz="0" w:space="0" w:color="auto"/>
        <w:left w:val="none" w:sz="0" w:space="0" w:color="auto"/>
        <w:bottom w:val="none" w:sz="0" w:space="0" w:color="auto"/>
        <w:right w:val="none" w:sz="0" w:space="0" w:color="auto"/>
      </w:divBdr>
    </w:div>
    <w:div w:id="633340709">
      <w:bodyDiv w:val="1"/>
      <w:marLeft w:val="0"/>
      <w:marRight w:val="0"/>
      <w:marTop w:val="0"/>
      <w:marBottom w:val="0"/>
      <w:divBdr>
        <w:top w:val="none" w:sz="0" w:space="0" w:color="auto"/>
        <w:left w:val="none" w:sz="0" w:space="0" w:color="auto"/>
        <w:bottom w:val="none" w:sz="0" w:space="0" w:color="auto"/>
        <w:right w:val="none" w:sz="0" w:space="0" w:color="auto"/>
      </w:divBdr>
    </w:div>
    <w:div w:id="721950578">
      <w:bodyDiv w:val="1"/>
      <w:marLeft w:val="0"/>
      <w:marRight w:val="0"/>
      <w:marTop w:val="0"/>
      <w:marBottom w:val="0"/>
      <w:divBdr>
        <w:top w:val="none" w:sz="0" w:space="0" w:color="auto"/>
        <w:left w:val="none" w:sz="0" w:space="0" w:color="auto"/>
        <w:bottom w:val="none" w:sz="0" w:space="0" w:color="auto"/>
        <w:right w:val="none" w:sz="0" w:space="0" w:color="auto"/>
      </w:divBdr>
      <w:divsChild>
        <w:div w:id="2013876188">
          <w:marLeft w:val="0"/>
          <w:marRight w:val="0"/>
          <w:marTop w:val="0"/>
          <w:marBottom w:val="0"/>
          <w:divBdr>
            <w:top w:val="none" w:sz="0" w:space="0" w:color="auto"/>
            <w:left w:val="none" w:sz="0" w:space="0" w:color="auto"/>
            <w:bottom w:val="none" w:sz="0" w:space="0" w:color="auto"/>
            <w:right w:val="none" w:sz="0" w:space="0" w:color="auto"/>
          </w:divBdr>
        </w:div>
        <w:div w:id="1345938771">
          <w:marLeft w:val="0"/>
          <w:marRight w:val="0"/>
          <w:marTop w:val="0"/>
          <w:marBottom w:val="0"/>
          <w:divBdr>
            <w:top w:val="none" w:sz="0" w:space="0" w:color="auto"/>
            <w:left w:val="none" w:sz="0" w:space="0" w:color="auto"/>
            <w:bottom w:val="none" w:sz="0" w:space="0" w:color="auto"/>
            <w:right w:val="none" w:sz="0" w:space="0" w:color="auto"/>
          </w:divBdr>
        </w:div>
        <w:div w:id="727845062">
          <w:marLeft w:val="0"/>
          <w:marRight w:val="0"/>
          <w:marTop w:val="0"/>
          <w:marBottom w:val="0"/>
          <w:divBdr>
            <w:top w:val="none" w:sz="0" w:space="0" w:color="auto"/>
            <w:left w:val="none" w:sz="0" w:space="0" w:color="auto"/>
            <w:bottom w:val="none" w:sz="0" w:space="0" w:color="auto"/>
            <w:right w:val="none" w:sz="0" w:space="0" w:color="auto"/>
          </w:divBdr>
        </w:div>
        <w:div w:id="2021003175">
          <w:marLeft w:val="0"/>
          <w:marRight w:val="0"/>
          <w:marTop w:val="0"/>
          <w:marBottom w:val="0"/>
          <w:divBdr>
            <w:top w:val="none" w:sz="0" w:space="0" w:color="auto"/>
            <w:left w:val="none" w:sz="0" w:space="0" w:color="auto"/>
            <w:bottom w:val="none" w:sz="0" w:space="0" w:color="auto"/>
            <w:right w:val="none" w:sz="0" w:space="0" w:color="auto"/>
          </w:divBdr>
        </w:div>
        <w:div w:id="895507247">
          <w:marLeft w:val="0"/>
          <w:marRight w:val="0"/>
          <w:marTop w:val="0"/>
          <w:marBottom w:val="0"/>
          <w:divBdr>
            <w:top w:val="none" w:sz="0" w:space="0" w:color="auto"/>
            <w:left w:val="none" w:sz="0" w:space="0" w:color="auto"/>
            <w:bottom w:val="none" w:sz="0" w:space="0" w:color="auto"/>
            <w:right w:val="none" w:sz="0" w:space="0" w:color="auto"/>
          </w:divBdr>
        </w:div>
      </w:divsChild>
    </w:div>
    <w:div w:id="726535578">
      <w:bodyDiv w:val="1"/>
      <w:marLeft w:val="0"/>
      <w:marRight w:val="0"/>
      <w:marTop w:val="0"/>
      <w:marBottom w:val="0"/>
      <w:divBdr>
        <w:top w:val="none" w:sz="0" w:space="0" w:color="auto"/>
        <w:left w:val="none" w:sz="0" w:space="0" w:color="auto"/>
        <w:bottom w:val="none" w:sz="0" w:space="0" w:color="auto"/>
        <w:right w:val="none" w:sz="0" w:space="0" w:color="auto"/>
      </w:divBdr>
    </w:div>
    <w:div w:id="761756794">
      <w:bodyDiv w:val="1"/>
      <w:marLeft w:val="0"/>
      <w:marRight w:val="0"/>
      <w:marTop w:val="0"/>
      <w:marBottom w:val="0"/>
      <w:divBdr>
        <w:top w:val="none" w:sz="0" w:space="0" w:color="auto"/>
        <w:left w:val="none" w:sz="0" w:space="0" w:color="auto"/>
        <w:bottom w:val="none" w:sz="0" w:space="0" w:color="auto"/>
        <w:right w:val="none" w:sz="0" w:space="0" w:color="auto"/>
      </w:divBdr>
    </w:div>
    <w:div w:id="795215729">
      <w:bodyDiv w:val="1"/>
      <w:marLeft w:val="0"/>
      <w:marRight w:val="0"/>
      <w:marTop w:val="0"/>
      <w:marBottom w:val="0"/>
      <w:divBdr>
        <w:top w:val="none" w:sz="0" w:space="0" w:color="auto"/>
        <w:left w:val="none" w:sz="0" w:space="0" w:color="auto"/>
        <w:bottom w:val="none" w:sz="0" w:space="0" w:color="auto"/>
        <w:right w:val="none" w:sz="0" w:space="0" w:color="auto"/>
      </w:divBdr>
    </w:div>
    <w:div w:id="824471567">
      <w:bodyDiv w:val="1"/>
      <w:marLeft w:val="0"/>
      <w:marRight w:val="0"/>
      <w:marTop w:val="0"/>
      <w:marBottom w:val="0"/>
      <w:divBdr>
        <w:top w:val="none" w:sz="0" w:space="0" w:color="auto"/>
        <w:left w:val="none" w:sz="0" w:space="0" w:color="auto"/>
        <w:bottom w:val="none" w:sz="0" w:space="0" w:color="auto"/>
        <w:right w:val="none" w:sz="0" w:space="0" w:color="auto"/>
      </w:divBdr>
    </w:div>
    <w:div w:id="834879786">
      <w:bodyDiv w:val="1"/>
      <w:marLeft w:val="0"/>
      <w:marRight w:val="0"/>
      <w:marTop w:val="0"/>
      <w:marBottom w:val="0"/>
      <w:divBdr>
        <w:top w:val="none" w:sz="0" w:space="0" w:color="auto"/>
        <w:left w:val="none" w:sz="0" w:space="0" w:color="auto"/>
        <w:bottom w:val="none" w:sz="0" w:space="0" w:color="auto"/>
        <w:right w:val="none" w:sz="0" w:space="0" w:color="auto"/>
      </w:divBdr>
    </w:div>
    <w:div w:id="862327970">
      <w:bodyDiv w:val="1"/>
      <w:marLeft w:val="0"/>
      <w:marRight w:val="0"/>
      <w:marTop w:val="0"/>
      <w:marBottom w:val="0"/>
      <w:divBdr>
        <w:top w:val="none" w:sz="0" w:space="0" w:color="auto"/>
        <w:left w:val="none" w:sz="0" w:space="0" w:color="auto"/>
        <w:bottom w:val="none" w:sz="0" w:space="0" w:color="auto"/>
        <w:right w:val="none" w:sz="0" w:space="0" w:color="auto"/>
      </w:divBdr>
    </w:div>
    <w:div w:id="867181652">
      <w:bodyDiv w:val="1"/>
      <w:marLeft w:val="0"/>
      <w:marRight w:val="0"/>
      <w:marTop w:val="0"/>
      <w:marBottom w:val="0"/>
      <w:divBdr>
        <w:top w:val="none" w:sz="0" w:space="0" w:color="auto"/>
        <w:left w:val="none" w:sz="0" w:space="0" w:color="auto"/>
        <w:bottom w:val="none" w:sz="0" w:space="0" w:color="auto"/>
        <w:right w:val="none" w:sz="0" w:space="0" w:color="auto"/>
      </w:divBdr>
    </w:div>
    <w:div w:id="876309409">
      <w:bodyDiv w:val="1"/>
      <w:marLeft w:val="0"/>
      <w:marRight w:val="0"/>
      <w:marTop w:val="0"/>
      <w:marBottom w:val="0"/>
      <w:divBdr>
        <w:top w:val="none" w:sz="0" w:space="0" w:color="auto"/>
        <w:left w:val="none" w:sz="0" w:space="0" w:color="auto"/>
        <w:bottom w:val="none" w:sz="0" w:space="0" w:color="auto"/>
        <w:right w:val="none" w:sz="0" w:space="0" w:color="auto"/>
      </w:divBdr>
    </w:div>
    <w:div w:id="886649818">
      <w:bodyDiv w:val="1"/>
      <w:marLeft w:val="0"/>
      <w:marRight w:val="0"/>
      <w:marTop w:val="0"/>
      <w:marBottom w:val="0"/>
      <w:divBdr>
        <w:top w:val="none" w:sz="0" w:space="0" w:color="auto"/>
        <w:left w:val="none" w:sz="0" w:space="0" w:color="auto"/>
        <w:bottom w:val="none" w:sz="0" w:space="0" w:color="auto"/>
        <w:right w:val="none" w:sz="0" w:space="0" w:color="auto"/>
      </w:divBdr>
    </w:div>
    <w:div w:id="891505054">
      <w:bodyDiv w:val="1"/>
      <w:marLeft w:val="0"/>
      <w:marRight w:val="0"/>
      <w:marTop w:val="0"/>
      <w:marBottom w:val="0"/>
      <w:divBdr>
        <w:top w:val="none" w:sz="0" w:space="0" w:color="auto"/>
        <w:left w:val="none" w:sz="0" w:space="0" w:color="auto"/>
        <w:bottom w:val="none" w:sz="0" w:space="0" w:color="auto"/>
        <w:right w:val="none" w:sz="0" w:space="0" w:color="auto"/>
      </w:divBdr>
    </w:div>
    <w:div w:id="904410910">
      <w:bodyDiv w:val="1"/>
      <w:marLeft w:val="0"/>
      <w:marRight w:val="0"/>
      <w:marTop w:val="0"/>
      <w:marBottom w:val="0"/>
      <w:divBdr>
        <w:top w:val="none" w:sz="0" w:space="0" w:color="auto"/>
        <w:left w:val="none" w:sz="0" w:space="0" w:color="auto"/>
        <w:bottom w:val="none" w:sz="0" w:space="0" w:color="auto"/>
        <w:right w:val="none" w:sz="0" w:space="0" w:color="auto"/>
      </w:divBdr>
    </w:div>
    <w:div w:id="937370501">
      <w:bodyDiv w:val="1"/>
      <w:marLeft w:val="0"/>
      <w:marRight w:val="0"/>
      <w:marTop w:val="0"/>
      <w:marBottom w:val="0"/>
      <w:divBdr>
        <w:top w:val="none" w:sz="0" w:space="0" w:color="auto"/>
        <w:left w:val="none" w:sz="0" w:space="0" w:color="auto"/>
        <w:bottom w:val="none" w:sz="0" w:space="0" w:color="auto"/>
        <w:right w:val="none" w:sz="0" w:space="0" w:color="auto"/>
      </w:divBdr>
    </w:div>
    <w:div w:id="992224556">
      <w:bodyDiv w:val="1"/>
      <w:marLeft w:val="0"/>
      <w:marRight w:val="0"/>
      <w:marTop w:val="0"/>
      <w:marBottom w:val="0"/>
      <w:divBdr>
        <w:top w:val="none" w:sz="0" w:space="0" w:color="auto"/>
        <w:left w:val="none" w:sz="0" w:space="0" w:color="auto"/>
        <w:bottom w:val="none" w:sz="0" w:space="0" w:color="auto"/>
        <w:right w:val="none" w:sz="0" w:space="0" w:color="auto"/>
      </w:divBdr>
    </w:div>
    <w:div w:id="1011487342">
      <w:bodyDiv w:val="1"/>
      <w:marLeft w:val="0"/>
      <w:marRight w:val="0"/>
      <w:marTop w:val="0"/>
      <w:marBottom w:val="0"/>
      <w:divBdr>
        <w:top w:val="none" w:sz="0" w:space="0" w:color="auto"/>
        <w:left w:val="none" w:sz="0" w:space="0" w:color="auto"/>
        <w:bottom w:val="none" w:sz="0" w:space="0" w:color="auto"/>
        <w:right w:val="none" w:sz="0" w:space="0" w:color="auto"/>
      </w:divBdr>
    </w:div>
    <w:div w:id="1012100360">
      <w:bodyDiv w:val="1"/>
      <w:marLeft w:val="0"/>
      <w:marRight w:val="0"/>
      <w:marTop w:val="0"/>
      <w:marBottom w:val="0"/>
      <w:divBdr>
        <w:top w:val="none" w:sz="0" w:space="0" w:color="auto"/>
        <w:left w:val="none" w:sz="0" w:space="0" w:color="auto"/>
        <w:bottom w:val="none" w:sz="0" w:space="0" w:color="auto"/>
        <w:right w:val="none" w:sz="0" w:space="0" w:color="auto"/>
      </w:divBdr>
    </w:div>
    <w:div w:id="1066032738">
      <w:bodyDiv w:val="1"/>
      <w:marLeft w:val="0"/>
      <w:marRight w:val="0"/>
      <w:marTop w:val="0"/>
      <w:marBottom w:val="0"/>
      <w:divBdr>
        <w:top w:val="none" w:sz="0" w:space="0" w:color="auto"/>
        <w:left w:val="none" w:sz="0" w:space="0" w:color="auto"/>
        <w:bottom w:val="none" w:sz="0" w:space="0" w:color="auto"/>
        <w:right w:val="none" w:sz="0" w:space="0" w:color="auto"/>
      </w:divBdr>
    </w:div>
    <w:div w:id="1066996880">
      <w:bodyDiv w:val="1"/>
      <w:marLeft w:val="0"/>
      <w:marRight w:val="0"/>
      <w:marTop w:val="0"/>
      <w:marBottom w:val="0"/>
      <w:divBdr>
        <w:top w:val="none" w:sz="0" w:space="0" w:color="auto"/>
        <w:left w:val="none" w:sz="0" w:space="0" w:color="auto"/>
        <w:bottom w:val="none" w:sz="0" w:space="0" w:color="auto"/>
        <w:right w:val="none" w:sz="0" w:space="0" w:color="auto"/>
      </w:divBdr>
    </w:div>
    <w:div w:id="1098407701">
      <w:bodyDiv w:val="1"/>
      <w:marLeft w:val="0"/>
      <w:marRight w:val="0"/>
      <w:marTop w:val="0"/>
      <w:marBottom w:val="0"/>
      <w:divBdr>
        <w:top w:val="none" w:sz="0" w:space="0" w:color="auto"/>
        <w:left w:val="none" w:sz="0" w:space="0" w:color="auto"/>
        <w:bottom w:val="none" w:sz="0" w:space="0" w:color="auto"/>
        <w:right w:val="none" w:sz="0" w:space="0" w:color="auto"/>
      </w:divBdr>
    </w:div>
    <w:div w:id="1140029406">
      <w:bodyDiv w:val="1"/>
      <w:marLeft w:val="0"/>
      <w:marRight w:val="0"/>
      <w:marTop w:val="0"/>
      <w:marBottom w:val="0"/>
      <w:divBdr>
        <w:top w:val="none" w:sz="0" w:space="0" w:color="auto"/>
        <w:left w:val="none" w:sz="0" w:space="0" w:color="auto"/>
        <w:bottom w:val="none" w:sz="0" w:space="0" w:color="auto"/>
        <w:right w:val="none" w:sz="0" w:space="0" w:color="auto"/>
      </w:divBdr>
    </w:div>
    <w:div w:id="1164399773">
      <w:bodyDiv w:val="1"/>
      <w:marLeft w:val="0"/>
      <w:marRight w:val="0"/>
      <w:marTop w:val="0"/>
      <w:marBottom w:val="0"/>
      <w:divBdr>
        <w:top w:val="none" w:sz="0" w:space="0" w:color="auto"/>
        <w:left w:val="none" w:sz="0" w:space="0" w:color="auto"/>
        <w:bottom w:val="none" w:sz="0" w:space="0" w:color="auto"/>
        <w:right w:val="none" w:sz="0" w:space="0" w:color="auto"/>
      </w:divBdr>
    </w:div>
    <w:div w:id="1203859654">
      <w:bodyDiv w:val="1"/>
      <w:marLeft w:val="0"/>
      <w:marRight w:val="0"/>
      <w:marTop w:val="0"/>
      <w:marBottom w:val="0"/>
      <w:divBdr>
        <w:top w:val="none" w:sz="0" w:space="0" w:color="auto"/>
        <w:left w:val="none" w:sz="0" w:space="0" w:color="auto"/>
        <w:bottom w:val="none" w:sz="0" w:space="0" w:color="auto"/>
        <w:right w:val="none" w:sz="0" w:space="0" w:color="auto"/>
      </w:divBdr>
    </w:div>
    <w:div w:id="1244485711">
      <w:bodyDiv w:val="1"/>
      <w:marLeft w:val="0"/>
      <w:marRight w:val="0"/>
      <w:marTop w:val="0"/>
      <w:marBottom w:val="0"/>
      <w:divBdr>
        <w:top w:val="none" w:sz="0" w:space="0" w:color="auto"/>
        <w:left w:val="none" w:sz="0" w:space="0" w:color="auto"/>
        <w:bottom w:val="none" w:sz="0" w:space="0" w:color="auto"/>
        <w:right w:val="none" w:sz="0" w:space="0" w:color="auto"/>
      </w:divBdr>
    </w:div>
    <w:div w:id="1260017791">
      <w:bodyDiv w:val="1"/>
      <w:marLeft w:val="0"/>
      <w:marRight w:val="0"/>
      <w:marTop w:val="0"/>
      <w:marBottom w:val="0"/>
      <w:divBdr>
        <w:top w:val="none" w:sz="0" w:space="0" w:color="auto"/>
        <w:left w:val="none" w:sz="0" w:space="0" w:color="auto"/>
        <w:bottom w:val="none" w:sz="0" w:space="0" w:color="auto"/>
        <w:right w:val="none" w:sz="0" w:space="0" w:color="auto"/>
      </w:divBdr>
      <w:divsChild>
        <w:div w:id="1821146367">
          <w:marLeft w:val="0"/>
          <w:marRight w:val="0"/>
          <w:marTop w:val="0"/>
          <w:marBottom w:val="0"/>
          <w:divBdr>
            <w:top w:val="none" w:sz="0" w:space="0" w:color="auto"/>
            <w:left w:val="none" w:sz="0" w:space="0" w:color="auto"/>
            <w:bottom w:val="none" w:sz="0" w:space="0" w:color="auto"/>
            <w:right w:val="none" w:sz="0" w:space="0" w:color="auto"/>
          </w:divBdr>
        </w:div>
        <w:div w:id="1494754587">
          <w:marLeft w:val="0"/>
          <w:marRight w:val="0"/>
          <w:marTop w:val="0"/>
          <w:marBottom w:val="0"/>
          <w:divBdr>
            <w:top w:val="none" w:sz="0" w:space="0" w:color="auto"/>
            <w:left w:val="none" w:sz="0" w:space="0" w:color="auto"/>
            <w:bottom w:val="none" w:sz="0" w:space="0" w:color="auto"/>
            <w:right w:val="none" w:sz="0" w:space="0" w:color="auto"/>
          </w:divBdr>
        </w:div>
        <w:div w:id="368576953">
          <w:marLeft w:val="0"/>
          <w:marRight w:val="0"/>
          <w:marTop w:val="0"/>
          <w:marBottom w:val="0"/>
          <w:divBdr>
            <w:top w:val="none" w:sz="0" w:space="0" w:color="auto"/>
            <w:left w:val="none" w:sz="0" w:space="0" w:color="auto"/>
            <w:bottom w:val="none" w:sz="0" w:space="0" w:color="auto"/>
            <w:right w:val="none" w:sz="0" w:space="0" w:color="auto"/>
          </w:divBdr>
        </w:div>
        <w:div w:id="2031491806">
          <w:marLeft w:val="0"/>
          <w:marRight w:val="0"/>
          <w:marTop w:val="0"/>
          <w:marBottom w:val="0"/>
          <w:divBdr>
            <w:top w:val="none" w:sz="0" w:space="0" w:color="auto"/>
            <w:left w:val="none" w:sz="0" w:space="0" w:color="auto"/>
            <w:bottom w:val="none" w:sz="0" w:space="0" w:color="auto"/>
            <w:right w:val="none" w:sz="0" w:space="0" w:color="auto"/>
          </w:divBdr>
        </w:div>
        <w:div w:id="1063329292">
          <w:marLeft w:val="0"/>
          <w:marRight w:val="0"/>
          <w:marTop w:val="0"/>
          <w:marBottom w:val="0"/>
          <w:divBdr>
            <w:top w:val="none" w:sz="0" w:space="0" w:color="auto"/>
            <w:left w:val="none" w:sz="0" w:space="0" w:color="auto"/>
            <w:bottom w:val="none" w:sz="0" w:space="0" w:color="auto"/>
            <w:right w:val="none" w:sz="0" w:space="0" w:color="auto"/>
          </w:divBdr>
        </w:div>
      </w:divsChild>
    </w:div>
    <w:div w:id="1421829335">
      <w:bodyDiv w:val="1"/>
      <w:marLeft w:val="0"/>
      <w:marRight w:val="0"/>
      <w:marTop w:val="0"/>
      <w:marBottom w:val="0"/>
      <w:divBdr>
        <w:top w:val="none" w:sz="0" w:space="0" w:color="auto"/>
        <w:left w:val="none" w:sz="0" w:space="0" w:color="auto"/>
        <w:bottom w:val="none" w:sz="0" w:space="0" w:color="auto"/>
        <w:right w:val="none" w:sz="0" w:space="0" w:color="auto"/>
      </w:divBdr>
    </w:div>
    <w:div w:id="1457331260">
      <w:bodyDiv w:val="1"/>
      <w:marLeft w:val="0"/>
      <w:marRight w:val="0"/>
      <w:marTop w:val="0"/>
      <w:marBottom w:val="0"/>
      <w:divBdr>
        <w:top w:val="none" w:sz="0" w:space="0" w:color="auto"/>
        <w:left w:val="none" w:sz="0" w:space="0" w:color="auto"/>
        <w:bottom w:val="none" w:sz="0" w:space="0" w:color="auto"/>
        <w:right w:val="none" w:sz="0" w:space="0" w:color="auto"/>
      </w:divBdr>
    </w:div>
    <w:div w:id="1483808617">
      <w:bodyDiv w:val="1"/>
      <w:marLeft w:val="0"/>
      <w:marRight w:val="0"/>
      <w:marTop w:val="0"/>
      <w:marBottom w:val="0"/>
      <w:divBdr>
        <w:top w:val="none" w:sz="0" w:space="0" w:color="auto"/>
        <w:left w:val="none" w:sz="0" w:space="0" w:color="auto"/>
        <w:bottom w:val="none" w:sz="0" w:space="0" w:color="auto"/>
        <w:right w:val="none" w:sz="0" w:space="0" w:color="auto"/>
      </w:divBdr>
    </w:div>
    <w:div w:id="1521964322">
      <w:bodyDiv w:val="1"/>
      <w:marLeft w:val="0"/>
      <w:marRight w:val="0"/>
      <w:marTop w:val="0"/>
      <w:marBottom w:val="0"/>
      <w:divBdr>
        <w:top w:val="none" w:sz="0" w:space="0" w:color="auto"/>
        <w:left w:val="none" w:sz="0" w:space="0" w:color="auto"/>
        <w:bottom w:val="none" w:sz="0" w:space="0" w:color="auto"/>
        <w:right w:val="none" w:sz="0" w:space="0" w:color="auto"/>
      </w:divBdr>
    </w:div>
    <w:div w:id="1522476451">
      <w:bodyDiv w:val="1"/>
      <w:marLeft w:val="0"/>
      <w:marRight w:val="0"/>
      <w:marTop w:val="0"/>
      <w:marBottom w:val="0"/>
      <w:divBdr>
        <w:top w:val="none" w:sz="0" w:space="0" w:color="auto"/>
        <w:left w:val="none" w:sz="0" w:space="0" w:color="auto"/>
        <w:bottom w:val="none" w:sz="0" w:space="0" w:color="auto"/>
        <w:right w:val="none" w:sz="0" w:space="0" w:color="auto"/>
      </w:divBdr>
    </w:div>
    <w:div w:id="1559701219">
      <w:bodyDiv w:val="1"/>
      <w:marLeft w:val="0"/>
      <w:marRight w:val="0"/>
      <w:marTop w:val="0"/>
      <w:marBottom w:val="0"/>
      <w:divBdr>
        <w:top w:val="none" w:sz="0" w:space="0" w:color="auto"/>
        <w:left w:val="none" w:sz="0" w:space="0" w:color="auto"/>
        <w:bottom w:val="none" w:sz="0" w:space="0" w:color="auto"/>
        <w:right w:val="none" w:sz="0" w:space="0" w:color="auto"/>
      </w:divBdr>
    </w:div>
    <w:div w:id="1579554809">
      <w:bodyDiv w:val="1"/>
      <w:marLeft w:val="0"/>
      <w:marRight w:val="0"/>
      <w:marTop w:val="0"/>
      <w:marBottom w:val="0"/>
      <w:divBdr>
        <w:top w:val="none" w:sz="0" w:space="0" w:color="auto"/>
        <w:left w:val="none" w:sz="0" w:space="0" w:color="auto"/>
        <w:bottom w:val="none" w:sz="0" w:space="0" w:color="auto"/>
        <w:right w:val="none" w:sz="0" w:space="0" w:color="auto"/>
      </w:divBdr>
    </w:div>
    <w:div w:id="1618175749">
      <w:bodyDiv w:val="1"/>
      <w:marLeft w:val="0"/>
      <w:marRight w:val="0"/>
      <w:marTop w:val="0"/>
      <w:marBottom w:val="0"/>
      <w:divBdr>
        <w:top w:val="none" w:sz="0" w:space="0" w:color="auto"/>
        <w:left w:val="none" w:sz="0" w:space="0" w:color="auto"/>
        <w:bottom w:val="none" w:sz="0" w:space="0" w:color="auto"/>
        <w:right w:val="none" w:sz="0" w:space="0" w:color="auto"/>
      </w:divBdr>
    </w:div>
    <w:div w:id="1676810003">
      <w:bodyDiv w:val="1"/>
      <w:marLeft w:val="0"/>
      <w:marRight w:val="0"/>
      <w:marTop w:val="0"/>
      <w:marBottom w:val="0"/>
      <w:divBdr>
        <w:top w:val="none" w:sz="0" w:space="0" w:color="auto"/>
        <w:left w:val="none" w:sz="0" w:space="0" w:color="auto"/>
        <w:bottom w:val="none" w:sz="0" w:space="0" w:color="auto"/>
        <w:right w:val="none" w:sz="0" w:space="0" w:color="auto"/>
      </w:divBdr>
    </w:div>
    <w:div w:id="1696300769">
      <w:bodyDiv w:val="1"/>
      <w:marLeft w:val="0"/>
      <w:marRight w:val="0"/>
      <w:marTop w:val="0"/>
      <w:marBottom w:val="0"/>
      <w:divBdr>
        <w:top w:val="none" w:sz="0" w:space="0" w:color="auto"/>
        <w:left w:val="none" w:sz="0" w:space="0" w:color="auto"/>
        <w:bottom w:val="none" w:sz="0" w:space="0" w:color="auto"/>
        <w:right w:val="none" w:sz="0" w:space="0" w:color="auto"/>
      </w:divBdr>
    </w:div>
    <w:div w:id="1723825466">
      <w:bodyDiv w:val="1"/>
      <w:marLeft w:val="0"/>
      <w:marRight w:val="0"/>
      <w:marTop w:val="0"/>
      <w:marBottom w:val="0"/>
      <w:divBdr>
        <w:top w:val="none" w:sz="0" w:space="0" w:color="auto"/>
        <w:left w:val="none" w:sz="0" w:space="0" w:color="auto"/>
        <w:bottom w:val="none" w:sz="0" w:space="0" w:color="auto"/>
        <w:right w:val="none" w:sz="0" w:space="0" w:color="auto"/>
      </w:divBdr>
    </w:div>
    <w:div w:id="1734087109">
      <w:bodyDiv w:val="1"/>
      <w:marLeft w:val="0"/>
      <w:marRight w:val="0"/>
      <w:marTop w:val="0"/>
      <w:marBottom w:val="0"/>
      <w:divBdr>
        <w:top w:val="none" w:sz="0" w:space="0" w:color="auto"/>
        <w:left w:val="none" w:sz="0" w:space="0" w:color="auto"/>
        <w:bottom w:val="none" w:sz="0" w:space="0" w:color="auto"/>
        <w:right w:val="none" w:sz="0" w:space="0" w:color="auto"/>
      </w:divBdr>
    </w:div>
    <w:div w:id="1780447490">
      <w:bodyDiv w:val="1"/>
      <w:marLeft w:val="0"/>
      <w:marRight w:val="0"/>
      <w:marTop w:val="0"/>
      <w:marBottom w:val="0"/>
      <w:divBdr>
        <w:top w:val="none" w:sz="0" w:space="0" w:color="auto"/>
        <w:left w:val="none" w:sz="0" w:space="0" w:color="auto"/>
        <w:bottom w:val="none" w:sz="0" w:space="0" w:color="auto"/>
        <w:right w:val="none" w:sz="0" w:space="0" w:color="auto"/>
      </w:divBdr>
    </w:div>
    <w:div w:id="1794129764">
      <w:bodyDiv w:val="1"/>
      <w:marLeft w:val="0"/>
      <w:marRight w:val="0"/>
      <w:marTop w:val="0"/>
      <w:marBottom w:val="0"/>
      <w:divBdr>
        <w:top w:val="none" w:sz="0" w:space="0" w:color="auto"/>
        <w:left w:val="none" w:sz="0" w:space="0" w:color="auto"/>
        <w:bottom w:val="none" w:sz="0" w:space="0" w:color="auto"/>
        <w:right w:val="none" w:sz="0" w:space="0" w:color="auto"/>
      </w:divBdr>
    </w:div>
    <w:div w:id="1821799369">
      <w:bodyDiv w:val="1"/>
      <w:marLeft w:val="0"/>
      <w:marRight w:val="0"/>
      <w:marTop w:val="0"/>
      <w:marBottom w:val="0"/>
      <w:divBdr>
        <w:top w:val="none" w:sz="0" w:space="0" w:color="auto"/>
        <w:left w:val="none" w:sz="0" w:space="0" w:color="auto"/>
        <w:bottom w:val="none" w:sz="0" w:space="0" w:color="auto"/>
        <w:right w:val="none" w:sz="0" w:space="0" w:color="auto"/>
      </w:divBdr>
    </w:div>
    <w:div w:id="1826236814">
      <w:bodyDiv w:val="1"/>
      <w:marLeft w:val="0"/>
      <w:marRight w:val="0"/>
      <w:marTop w:val="0"/>
      <w:marBottom w:val="0"/>
      <w:divBdr>
        <w:top w:val="none" w:sz="0" w:space="0" w:color="auto"/>
        <w:left w:val="none" w:sz="0" w:space="0" w:color="auto"/>
        <w:bottom w:val="none" w:sz="0" w:space="0" w:color="auto"/>
        <w:right w:val="none" w:sz="0" w:space="0" w:color="auto"/>
      </w:divBdr>
    </w:div>
    <w:div w:id="1884173893">
      <w:bodyDiv w:val="1"/>
      <w:marLeft w:val="0"/>
      <w:marRight w:val="0"/>
      <w:marTop w:val="0"/>
      <w:marBottom w:val="0"/>
      <w:divBdr>
        <w:top w:val="none" w:sz="0" w:space="0" w:color="auto"/>
        <w:left w:val="none" w:sz="0" w:space="0" w:color="auto"/>
        <w:bottom w:val="none" w:sz="0" w:space="0" w:color="auto"/>
        <w:right w:val="none" w:sz="0" w:space="0" w:color="auto"/>
      </w:divBdr>
    </w:div>
    <w:div w:id="1966500117">
      <w:bodyDiv w:val="1"/>
      <w:marLeft w:val="0"/>
      <w:marRight w:val="0"/>
      <w:marTop w:val="0"/>
      <w:marBottom w:val="0"/>
      <w:divBdr>
        <w:top w:val="none" w:sz="0" w:space="0" w:color="auto"/>
        <w:left w:val="none" w:sz="0" w:space="0" w:color="auto"/>
        <w:bottom w:val="none" w:sz="0" w:space="0" w:color="auto"/>
        <w:right w:val="none" w:sz="0" w:space="0" w:color="auto"/>
      </w:divBdr>
    </w:div>
    <w:div w:id="2050956857">
      <w:bodyDiv w:val="1"/>
      <w:marLeft w:val="0"/>
      <w:marRight w:val="0"/>
      <w:marTop w:val="0"/>
      <w:marBottom w:val="0"/>
      <w:divBdr>
        <w:top w:val="none" w:sz="0" w:space="0" w:color="auto"/>
        <w:left w:val="none" w:sz="0" w:space="0" w:color="auto"/>
        <w:bottom w:val="none" w:sz="0" w:space="0" w:color="auto"/>
        <w:right w:val="none" w:sz="0" w:space="0" w:color="auto"/>
      </w:divBdr>
    </w:div>
    <w:div w:id="2087919179">
      <w:bodyDiv w:val="1"/>
      <w:marLeft w:val="0"/>
      <w:marRight w:val="0"/>
      <w:marTop w:val="0"/>
      <w:marBottom w:val="0"/>
      <w:divBdr>
        <w:top w:val="none" w:sz="0" w:space="0" w:color="auto"/>
        <w:left w:val="none" w:sz="0" w:space="0" w:color="auto"/>
        <w:bottom w:val="none" w:sz="0" w:space="0" w:color="auto"/>
        <w:right w:val="none" w:sz="0" w:space="0" w:color="auto"/>
      </w:divBdr>
    </w:div>
    <w:div w:id="2136750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B7DF6-327A-47F5-A5A5-BB537930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2835</Words>
  <Characters>16165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ЯО от 27.03.2024 N 400-п
(ред. от 28.12.2024)
"Об утверждении государственной программы Ярославской области "Развитие физической культуры и спорта в Ярославской области" на 2024 - 2030 годы и о признании утратившими силу отдель</vt:lpstr>
    </vt:vector>
  </TitlesOfParts>
  <Company>КонсультантПлюс Версия 4024.00.50</Company>
  <LinksUpToDate>false</LinksUpToDate>
  <CharactersWithSpaces>18963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ЯО от 27.03.2024 N 400-п
(ред. от 28.12.2024)
"Об утверждении государственной программы Ярославской области "Развитие физической культуры и спорта в Ярославской области" на 2024 - 2030 годы и о признании утратившими силу отдельных постановлений Правительства области"</dc:title>
  <dc:creator>Уколов Андрей Владимирович</dc:creator>
  <cp:lastModifiedBy>Овсянникова Евгения Владимировна</cp:lastModifiedBy>
  <cp:revision>7</cp:revision>
  <cp:lastPrinted>2025-09-23T06:18:00Z</cp:lastPrinted>
  <dcterms:created xsi:type="dcterms:W3CDTF">2025-10-13T11:50:00Z</dcterms:created>
  <dcterms:modified xsi:type="dcterms:W3CDTF">2025-10-30T12:39:00Z</dcterms:modified>
</cp:coreProperties>
</file>